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CC167C">
        <w:rPr>
          <w:b/>
          <w:sz w:val="32"/>
          <w:szCs w:val="32"/>
        </w:rPr>
        <w:t xml:space="preserve"> 39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14EC">
        <w:rPr>
          <w:b/>
          <w:sz w:val="28"/>
          <w:szCs w:val="28"/>
        </w:rPr>
        <w:t>2</w:t>
      </w:r>
      <w:r w:rsidR="00CC167C">
        <w:rPr>
          <w:b/>
          <w:sz w:val="28"/>
          <w:szCs w:val="28"/>
        </w:rPr>
        <w:t>3</w:t>
      </w:r>
      <w:r w:rsidR="00A85E02">
        <w:rPr>
          <w:b/>
          <w:sz w:val="28"/>
          <w:szCs w:val="28"/>
        </w:rPr>
        <w:t xml:space="preserve"> </w:t>
      </w:r>
      <w:r w:rsidR="00CC167C">
        <w:rPr>
          <w:b/>
          <w:sz w:val="28"/>
          <w:szCs w:val="28"/>
        </w:rPr>
        <w:t>июня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 xml:space="preserve">В связи с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C67B72" w:rsidRDefault="00830DF1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 w:rsidR="00CC167C">
        <w:rPr>
          <w:b w:val="0"/>
          <w:szCs w:val="28"/>
        </w:rPr>
        <w:t>1</w:t>
      </w:r>
      <w:r w:rsidRPr="000D33F4">
        <w:rPr>
          <w:b w:val="0"/>
          <w:szCs w:val="28"/>
        </w:rPr>
        <w:t>.</w:t>
      </w:r>
      <w:r w:rsidR="00CC167C">
        <w:rPr>
          <w:b w:val="0"/>
          <w:szCs w:val="28"/>
        </w:rPr>
        <w:t xml:space="preserve"> Приложение № 4</w:t>
      </w:r>
      <w:r>
        <w:rPr>
          <w:b w:val="0"/>
          <w:szCs w:val="28"/>
        </w:rPr>
        <w:t xml:space="preserve"> «</w:t>
      </w:r>
      <w:r w:rsidR="00CC167C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CC167C">
        <w:rPr>
          <w:bCs/>
          <w:szCs w:val="28"/>
        </w:rPr>
        <w:t xml:space="preserve"> </w:t>
      </w:r>
      <w:r w:rsidR="00CC167C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CC167C">
        <w:rPr>
          <w:bCs/>
          <w:szCs w:val="28"/>
        </w:rPr>
        <w:t xml:space="preserve"> </w:t>
      </w:r>
      <w:r w:rsidR="00CC167C">
        <w:rPr>
          <w:b w:val="0"/>
          <w:bCs/>
          <w:szCs w:val="28"/>
        </w:rPr>
        <w:t xml:space="preserve">на 2022 </w:t>
      </w:r>
      <w:r w:rsidR="00CC167C" w:rsidRPr="00636A22">
        <w:rPr>
          <w:b w:val="0"/>
          <w:bCs/>
          <w:szCs w:val="28"/>
        </w:rPr>
        <w:t>год</w:t>
      </w:r>
      <w:r w:rsidR="00CC167C">
        <w:rPr>
          <w:b w:val="0"/>
          <w:bCs/>
          <w:szCs w:val="28"/>
        </w:rPr>
        <w:t xml:space="preserve"> и на плановый период 2023 и 2024 годов</w:t>
      </w:r>
      <w:r>
        <w:rPr>
          <w:b w:val="0"/>
          <w:szCs w:val="28"/>
        </w:rPr>
        <w:t>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p w:rsidR="00AF72BE" w:rsidRPr="000D33F4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</w:p>
    <w:p w:rsid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</w:pPr>
      <w:r w:rsidRPr="003753AE">
        <w:rPr>
          <w:bCs/>
          <w:color w:val="000000"/>
          <w:sz w:val="24"/>
          <w:szCs w:val="24"/>
        </w:rPr>
        <w:t xml:space="preserve"> Приложение </w:t>
      </w:r>
      <w:r>
        <w:rPr>
          <w:bCs/>
          <w:color w:val="000000"/>
          <w:sz w:val="24"/>
          <w:szCs w:val="24"/>
        </w:rPr>
        <w:t>№ 1</w:t>
      </w:r>
    </w:p>
    <w:p w:rsid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решению Собрания депутатов</w:t>
      </w:r>
    </w:p>
    <w:p w:rsid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Алексеевского сельского поселения</w:t>
      </w:r>
    </w:p>
    <w:p w:rsidR="003753AE" w:rsidRPr="003753AE" w:rsidRDefault="00CC167C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  <w:sectPr w:rsidR="003753AE" w:rsidRPr="003753AE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  <w:r>
        <w:rPr>
          <w:bCs/>
          <w:color w:val="000000"/>
          <w:sz w:val="24"/>
          <w:szCs w:val="24"/>
        </w:rPr>
        <w:t>от 23.06.2022 № 39</w:t>
      </w:r>
    </w:p>
    <w:tbl>
      <w:tblPr>
        <w:tblpPr w:leftFromText="180" w:rightFromText="180" w:vertAnchor="text" w:horzAnchor="margin" w:tblpXSpec="center" w:tblpY="691"/>
        <w:tblW w:w="15140" w:type="dxa"/>
        <w:tblLook w:val="04A0"/>
      </w:tblPr>
      <w:tblGrid>
        <w:gridCol w:w="7464"/>
        <w:gridCol w:w="460"/>
        <w:gridCol w:w="550"/>
        <w:gridCol w:w="1792"/>
        <w:gridCol w:w="576"/>
        <w:gridCol w:w="1447"/>
        <w:gridCol w:w="1404"/>
        <w:gridCol w:w="1447"/>
      </w:tblGrid>
      <w:tr w:rsidR="00686DAF" w:rsidRPr="00686DAF" w:rsidTr="001F55D3">
        <w:trPr>
          <w:trHeight w:val="1230"/>
        </w:trPr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686DAF" w:rsidRPr="00686DAF" w:rsidTr="001F55D3">
        <w:trPr>
          <w:trHeight w:val="435"/>
        </w:trPr>
        <w:tc>
          <w:tcPr>
            <w:tcW w:w="7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(тыс. рублей)</w:t>
            </w:r>
          </w:p>
        </w:tc>
      </w:tr>
      <w:tr w:rsidR="00686DAF" w:rsidRPr="00686DAF" w:rsidTr="001F55D3">
        <w:trPr>
          <w:trHeight w:val="315"/>
        </w:trPr>
        <w:tc>
          <w:tcPr>
            <w:tcW w:w="7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86DAF" w:rsidRPr="00686DAF" w:rsidTr="001F55D3">
        <w:trPr>
          <w:trHeight w:val="345"/>
        </w:trPr>
        <w:tc>
          <w:tcPr>
            <w:tcW w:w="7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86DAF" w:rsidRPr="00686DAF" w:rsidTr="001F55D3">
        <w:trPr>
          <w:trHeight w:val="31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</w:t>
            </w:r>
          </w:p>
        </w:tc>
      </w:tr>
      <w:tr w:rsidR="00686DAF" w:rsidRPr="00686DAF" w:rsidTr="001F55D3">
        <w:trPr>
          <w:trHeight w:val="42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ВСЕГО</w:t>
            </w: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86DAF" w:rsidRPr="00686DAF" w:rsidTr="001F55D3">
        <w:trPr>
          <w:trHeight w:val="31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6115,1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5959,3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6278,7</w:t>
            </w:r>
          </w:p>
        </w:tc>
      </w:tr>
      <w:tr w:rsidR="00686DAF" w:rsidRPr="00686DAF" w:rsidTr="001F55D3">
        <w:trPr>
          <w:trHeight w:val="108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5926,6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5665,6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5683,1</w:t>
            </w:r>
          </w:p>
        </w:tc>
      </w:tr>
      <w:tr w:rsidR="00686DAF" w:rsidRPr="00686DAF" w:rsidTr="001F55D3">
        <w:trPr>
          <w:trHeight w:val="2439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5236,1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</w:tr>
      <w:tr w:rsidR="00686DAF" w:rsidRPr="00686DAF" w:rsidTr="001F55D3">
        <w:trPr>
          <w:trHeight w:val="2439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24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35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493,5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510,9</w:t>
            </w:r>
          </w:p>
        </w:tc>
      </w:tr>
      <w:tr w:rsidR="00686DAF" w:rsidRPr="00686DAF" w:rsidTr="001F55D3">
        <w:trPr>
          <w:trHeight w:val="21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  <w:p w:rsidR="001F55D3" w:rsidRDefault="001F55D3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1F55D3" w:rsidRPr="00686DAF" w:rsidRDefault="001F55D3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12,0</w:t>
            </w:r>
          </w:p>
        </w:tc>
      </w:tr>
      <w:tr w:rsidR="00686DAF" w:rsidRPr="00686DAF" w:rsidTr="001F55D3">
        <w:trPr>
          <w:trHeight w:val="24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</w:tr>
      <w:tr w:rsidR="00686DAF" w:rsidRPr="00686DAF" w:rsidTr="001F55D3">
        <w:trPr>
          <w:trHeight w:val="24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</w:tr>
      <w:tr w:rsidR="00686DAF" w:rsidRPr="00686DAF" w:rsidTr="001F55D3">
        <w:trPr>
          <w:trHeight w:val="231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</w:tr>
      <w:tr w:rsidR="00686DAF" w:rsidRPr="00686DAF" w:rsidTr="001F55D3">
        <w:trPr>
          <w:trHeight w:val="231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</w:tr>
      <w:tr w:rsidR="00686DAF" w:rsidRPr="00686DAF" w:rsidTr="001F55D3">
        <w:trPr>
          <w:trHeight w:val="27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</w:tr>
      <w:tr w:rsidR="00686DAF" w:rsidRPr="00686DAF" w:rsidTr="001F55D3">
        <w:trPr>
          <w:trHeight w:val="37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188,5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595,6</w:t>
            </w:r>
          </w:p>
        </w:tc>
      </w:tr>
      <w:tr w:rsidR="00686DAF" w:rsidRPr="00686DAF" w:rsidTr="001F55D3">
        <w:trPr>
          <w:trHeight w:val="204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89,5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1F55D3">
        <w:trPr>
          <w:trHeight w:val="175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198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110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278,7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686DAF" w:rsidRPr="00686DAF" w:rsidTr="001F55D3">
        <w:trPr>
          <w:trHeight w:val="31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686DAF" w:rsidRPr="00686DAF" w:rsidTr="001F55D3">
        <w:trPr>
          <w:trHeight w:val="3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686DAF" w:rsidRPr="00686DAF" w:rsidTr="001F55D3">
        <w:trPr>
          <w:trHeight w:val="176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249,3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257,6</w:t>
            </w:r>
          </w:p>
        </w:tc>
      </w:tr>
      <w:tr w:rsidR="00686DAF" w:rsidRPr="00686DAF" w:rsidTr="001F55D3">
        <w:trPr>
          <w:trHeight w:val="62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686DAF" w:rsidRPr="00686DAF" w:rsidTr="001F55D3">
        <w:trPr>
          <w:trHeight w:val="85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686DAF" w:rsidRPr="00686DAF" w:rsidTr="001F55D3">
        <w:trPr>
          <w:trHeight w:val="212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68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80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684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232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42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2194,6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686DAF" w:rsidRPr="00686DAF" w:rsidTr="001F55D3">
        <w:trPr>
          <w:trHeight w:val="38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686DAF" w:rsidRPr="00686DAF" w:rsidTr="001F55D3">
        <w:trPr>
          <w:trHeight w:val="2808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</w:tr>
      <w:tr w:rsidR="00686DAF" w:rsidRPr="00686DAF" w:rsidTr="001F55D3">
        <w:trPr>
          <w:trHeight w:val="37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31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82,2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3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2109,0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686DAF" w:rsidRPr="00686DAF" w:rsidTr="001F55D3">
        <w:trPr>
          <w:trHeight w:val="210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197,0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138,9</w:t>
            </w:r>
          </w:p>
        </w:tc>
      </w:tr>
      <w:tr w:rsidR="00686DAF" w:rsidRPr="00686DAF" w:rsidTr="001F55D3">
        <w:trPr>
          <w:trHeight w:val="189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1F55D3">
        <w:trPr>
          <w:trHeight w:val="234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1F55D3">
        <w:trPr>
          <w:trHeight w:val="236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36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01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1F55D3">
        <w:trPr>
          <w:trHeight w:val="253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1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35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3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86DAF" w:rsidRPr="00686DAF" w:rsidTr="001F55D3">
        <w:trPr>
          <w:trHeight w:val="40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86DAF" w:rsidRPr="00686DAF" w:rsidTr="001F55D3">
        <w:trPr>
          <w:trHeight w:val="241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</w:tr>
      <w:tr w:rsidR="00686DAF" w:rsidRPr="00686DAF" w:rsidTr="001F55D3">
        <w:trPr>
          <w:trHeight w:val="247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40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75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292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42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86DAF" w:rsidRPr="00686DAF" w:rsidTr="001F55D3">
        <w:trPr>
          <w:trHeight w:val="40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Культура</w:t>
            </w: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86DAF" w:rsidRPr="00686DAF" w:rsidTr="001F55D3">
        <w:trPr>
          <w:trHeight w:val="144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</w:tr>
      <w:tr w:rsidR="00686DAF" w:rsidRPr="00686DAF" w:rsidTr="001F55D3">
        <w:trPr>
          <w:trHeight w:val="1659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667,1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446,5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457,2</w:t>
            </w:r>
          </w:p>
        </w:tc>
      </w:tr>
      <w:tr w:rsidR="00686DAF" w:rsidRPr="00686DAF" w:rsidTr="001F55D3">
        <w:trPr>
          <w:trHeight w:val="140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</w:tr>
      <w:tr w:rsidR="00686DAF" w:rsidRPr="00686DAF" w:rsidTr="001F55D3">
        <w:trPr>
          <w:trHeight w:val="175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162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110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</w:tr>
      <w:tr w:rsidR="00686DAF" w:rsidRPr="00686DAF" w:rsidTr="001F55D3">
        <w:trPr>
          <w:trHeight w:val="375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СОЦИАЛЬНАЯ  ПОЛИТИКА</w:t>
            </w:r>
          </w:p>
          <w:p w:rsidR="001F55D3" w:rsidRPr="00686DAF" w:rsidRDefault="001F55D3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686DAF" w:rsidRPr="00686DAF" w:rsidTr="001F55D3">
        <w:trPr>
          <w:trHeight w:val="36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1F55D3" w:rsidRPr="00686DAF" w:rsidTr="001F55D3">
        <w:trPr>
          <w:trHeight w:val="2"/>
        </w:trPr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86DAF" w:rsidRPr="00686DAF" w:rsidTr="001F55D3">
        <w:trPr>
          <w:trHeight w:val="1728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</w:tr>
      <w:tr w:rsidR="00686DAF" w:rsidRPr="00686DAF" w:rsidTr="001F55D3">
        <w:trPr>
          <w:trHeight w:val="390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339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2004"/>
        </w:trPr>
        <w:tc>
          <w:tcPr>
            <w:tcW w:w="7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86DAF" w:rsidRPr="00686DAF" w:rsidRDefault="00686DAF" w:rsidP="001F55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1F55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</w:tbl>
    <w:p w:rsidR="00B2797B" w:rsidRDefault="00B2797B" w:rsidP="00B2797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                                                                         </w:t>
      </w:r>
    </w:p>
    <w:p w:rsidR="00CC167C" w:rsidRPr="00686DAF" w:rsidRDefault="00CC167C" w:rsidP="00686DAF">
      <w:pPr>
        <w:jc w:val="right"/>
      </w:pPr>
    </w:p>
    <w:p w:rsidR="00CD49DA" w:rsidRDefault="00CD49DA" w:rsidP="00CD49DA">
      <w:pPr>
        <w:pStyle w:val="1"/>
        <w:jc w:val="both"/>
        <w:rPr>
          <w:b w:val="0"/>
          <w:szCs w:val="28"/>
        </w:rPr>
      </w:pPr>
    </w:p>
    <w:p w:rsidR="00CD49DA" w:rsidRDefault="00CD49DA" w:rsidP="00CD49DA">
      <w:pPr>
        <w:pStyle w:val="1"/>
        <w:jc w:val="both"/>
        <w:rPr>
          <w:b w:val="0"/>
          <w:szCs w:val="28"/>
        </w:rPr>
      </w:pPr>
    </w:p>
    <w:p w:rsidR="00CD49DA" w:rsidRPr="0053398A" w:rsidRDefault="00686DAF" w:rsidP="00CD49D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1.2</w:t>
      </w:r>
      <w:r w:rsidR="00CD49DA" w:rsidRPr="00636A22">
        <w:rPr>
          <w:b w:val="0"/>
          <w:szCs w:val="28"/>
        </w:rPr>
        <w:t>.</w:t>
      </w:r>
      <w:r w:rsidR="00CD49DA">
        <w:rPr>
          <w:b w:val="0"/>
          <w:szCs w:val="28"/>
        </w:rPr>
        <w:t xml:space="preserve"> Приложение № 5</w:t>
      </w:r>
      <w:r w:rsidR="00CD49DA" w:rsidRPr="00636A22">
        <w:rPr>
          <w:b w:val="0"/>
          <w:szCs w:val="28"/>
        </w:rPr>
        <w:t xml:space="preserve"> «</w:t>
      </w:r>
      <w:r w:rsidR="00CD49DA"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 w:rsidR="00CD49DA">
        <w:rPr>
          <w:b w:val="0"/>
          <w:bCs/>
          <w:szCs w:val="28"/>
        </w:rPr>
        <w:t xml:space="preserve">на 2022 </w:t>
      </w:r>
      <w:r w:rsidR="00CD49DA" w:rsidRPr="00636A22">
        <w:rPr>
          <w:b w:val="0"/>
          <w:bCs/>
          <w:szCs w:val="28"/>
        </w:rPr>
        <w:t>год</w:t>
      </w:r>
      <w:r w:rsidR="00CD49DA">
        <w:rPr>
          <w:szCs w:val="28"/>
        </w:rPr>
        <w:t xml:space="preserve"> </w:t>
      </w:r>
      <w:r w:rsidR="00CD49DA" w:rsidRPr="00955550">
        <w:rPr>
          <w:b w:val="0"/>
          <w:szCs w:val="28"/>
        </w:rPr>
        <w:t xml:space="preserve">и на плановый период </w:t>
      </w:r>
      <w:r w:rsidR="00CD49DA">
        <w:rPr>
          <w:b w:val="0"/>
          <w:szCs w:val="28"/>
        </w:rPr>
        <w:t>2023</w:t>
      </w:r>
      <w:r w:rsidR="00CD49DA" w:rsidRPr="00955550">
        <w:rPr>
          <w:b w:val="0"/>
          <w:szCs w:val="28"/>
        </w:rPr>
        <w:t xml:space="preserve"> и 202</w:t>
      </w:r>
      <w:r w:rsidR="00CD49DA">
        <w:rPr>
          <w:b w:val="0"/>
          <w:szCs w:val="28"/>
        </w:rPr>
        <w:t>4</w:t>
      </w:r>
      <w:r w:rsidR="00CD49DA" w:rsidRPr="00955550">
        <w:rPr>
          <w:b w:val="0"/>
          <w:szCs w:val="28"/>
        </w:rPr>
        <w:t xml:space="preserve"> годов»</w:t>
      </w:r>
      <w:r w:rsidR="00CD49DA">
        <w:rPr>
          <w:szCs w:val="28"/>
        </w:rPr>
        <w:t xml:space="preserve"> </w:t>
      </w:r>
      <w:r w:rsidR="00CD49DA">
        <w:rPr>
          <w:b w:val="0"/>
          <w:szCs w:val="28"/>
        </w:rPr>
        <w:t>изложить в следующей редакции:</w:t>
      </w:r>
    </w:p>
    <w:p w:rsidR="00411BBD" w:rsidRDefault="00411BBD" w:rsidP="00411BBD"/>
    <w:p w:rsidR="00CD49DA" w:rsidRDefault="00CD49DA" w:rsidP="00411BBD"/>
    <w:p w:rsidR="00CD49DA" w:rsidRDefault="00CD49DA" w:rsidP="00411BBD"/>
    <w:p w:rsidR="00CD49DA" w:rsidRDefault="00CD49DA" w:rsidP="00411BBD"/>
    <w:tbl>
      <w:tblPr>
        <w:tblW w:w="15160" w:type="dxa"/>
        <w:tblInd w:w="94" w:type="dxa"/>
        <w:tblLook w:val="04A0"/>
      </w:tblPr>
      <w:tblGrid>
        <w:gridCol w:w="15160"/>
      </w:tblGrid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Приложение № </w:t>
            </w:r>
            <w:r w:rsidR="00686DAF">
              <w:rPr>
                <w:sz w:val="24"/>
                <w:szCs w:val="24"/>
              </w:rPr>
              <w:t>2</w:t>
            </w:r>
          </w:p>
        </w:tc>
      </w:tr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</w:t>
            </w:r>
            <w:r w:rsidR="00CD49DA" w:rsidRPr="00CD49DA">
              <w:rPr>
                <w:sz w:val="24"/>
                <w:szCs w:val="24"/>
              </w:rPr>
              <w:t>.2022 №  3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CD49DA" w:rsidRDefault="00CD49DA" w:rsidP="00411BBD">
      <w:pPr>
        <w:sectPr w:rsidR="00CD49DA" w:rsidSect="00D243AB">
          <w:pgSz w:w="16838" w:h="11906" w:orient="landscape"/>
          <w:pgMar w:top="624" w:right="567" w:bottom="1304" w:left="454" w:header="709" w:footer="709" w:gutter="0"/>
          <w:cols w:space="708"/>
          <w:docGrid w:linePitch="360"/>
        </w:sectPr>
      </w:pPr>
    </w:p>
    <w:tbl>
      <w:tblPr>
        <w:tblW w:w="15160" w:type="dxa"/>
        <w:tblInd w:w="96" w:type="dxa"/>
        <w:tblLook w:val="04A0"/>
      </w:tblPr>
      <w:tblGrid>
        <w:gridCol w:w="7327"/>
        <w:gridCol w:w="780"/>
        <w:gridCol w:w="460"/>
        <w:gridCol w:w="550"/>
        <w:gridCol w:w="1794"/>
        <w:gridCol w:w="576"/>
        <w:gridCol w:w="1210"/>
        <w:gridCol w:w="1253"/>
        <w:gridCol w:w="1210"/>
      </w:tblGrid>
      <w:tr w:rsidR="00686DAF" w:rsidRPr="00686DAF" w:rsidTr="00686DAF">
        <w:trPr>
          <w:trHeight w:val="828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686DAF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686DAF" w:rsidRPr="00686DAF" w:rsidTr="00686DAF">
        <w:trPr>
          <w:trHeight w:val="375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(тыс. рублей)</w:t>
            </w:r>
          </w:p>
        </w:tc>
      </w:tr>
      <w:tr w:rsidR="00686DAF" w:rsidRPr="00686DAF" w:rsidTr="00686DAF">
        <w:trPr>
          <w:trHeight w:val="315"/>
        </w:trPr>
        <w:tc>
          <w:tcPr>
            <w:tcW w:w="7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86DAF" w:rsidRPr="00686DAF" w:rsidTr="00686DAF">
        <w:trPr>
          <w:trHeight w:val="345"/>
        </w:trPr>
        <w:tc>
          <w:tcPr>
            <w:tcW w:w="7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86DAF" w:rsidRPr="00686DAF" w:rsidTr="00686DAF">
        <w:trPr>
          <w:trHeight w:val="31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</w:t>
            </w:r>
          </w:p>
        </w:tc>
      </w:tr>
      <w:tr w:rsidR="00686DAF" w:rsidRPr="00686DAF" w:rsidTr="00686DAF">
        <w:trPr>
          <w:trHeight w:val="42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86DAF" w:rsidRPr="00686DAF" w:rsidTr="00686DAF">
        <w:trPr>
          <w:trHeight w:val="45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86DAF" w:rsidRPr="00686DAF" w:rsidTr="00686DAF">
        <w:trPr>
          <w:trHeight w:val="2352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5236,1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</w:tr>
      <w:tr w:rsidR="00686DAF" w:rsidRPr="00686DAF" w:rsidTr="00686DAF">
        <w:trPr>
          <w:trHeight w:val="2412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службы»(Социальные выплаты гражданам, кроме публичных нормативных социальных выплат)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412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2436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624,0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493,5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510,9</w:t>
            </w:r>
          </w:p>
        </w:tc>
      </w:tr>
      <w:tr w:rsidR="00686DAF" w:rsidRPr="00686DAF" w:rsidTr="00686DAF">
        <w:trPr>
          <w:trHeight w:val="199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12,0</w:t>
            </w:r>
          </w:p>
        </w:tc>
      </w:tr>
      <w:tr w:rsidR="00686DAF" w:rsidRPr="00686DAF" w:rsidTr="00686DAF">
        <w:trPr>
          <w:trHeight w:val="228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22 1 00 21010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</w:tr>
      <w:tr w:rsidR="00686DAF" w:rsidRPr="00686DAF" w:rsidTr="00686DAF">
        <w:trPr>
          <w:trHeight w:val="2352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</w:tr>
      <w:tr w:rsidR="00686DAF" w:rsidRPr="00686DAF" w:rsidTr="00686DAF">
        <w:trPr>
          <w:trHeight w:val="231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</w:tr>
      <w:tr w:rsidR="00686DAF" w:rsidRPr="00686DAF" w:rsidTr="00686DAF">
        <w:trPr>
          <w:trHeight w:val="2184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</w:tr>
      <w:tr w:rsidR="00686DAF" w:rsidRPr="00686DAF" w:rsidTr="00686DAF">
        <w:trPr>
          <w:trHeight w:val="261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99 9 00 72390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</w:tr>
      <w:tr w:rsidR="00686DAF" w:rsidRPr="00686DAF" w:rsidTr="00686DAF">
        <w:trPr>
          <w:trHeight w:val="1920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89,5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686DAF">
        <w:trPr>
          <w:trHeight w:val="175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189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99 9 00 22960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79,0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94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99 9 00 90110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278,7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580,6</w:t>
            </w:r>
          </w:p>
        </w:tc>
      </w:tr>
      <w:tr w:rsidR="00686DAF" w:rsidRPr="00686DAF" w:rsidTr="00686DAF">
        <w:trPr>
          <w:trHeight w:val="162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99 9 00 51180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241,7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249,3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257,6</w:t>
            </w:r>
          </w:p>
        </w:tc>
      </w:tr>
      <w:tr w:rsidR="00686DAF" w:rsidRPr="00686DAF" w:rsidTr="00686DAF">
        <w:trPr>
          <w:trHeight w:val="2010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10 1 00 21600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268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280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10 3 00 21640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09 2 00 21540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32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730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07 3 00 23310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</w:tr>
      <w:tr w:rsidR="00686DAF" w:rsidRPr="00686DAF" w:rsidTr="00686DAF">
        <w:trPr>
          <w:trHeight w:val="225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07 1 00 21410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195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1636,8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197,0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138,9</w:t>
            </w:r>
          </w:p>
        </w:tc>
      </w:tr>
      <w:tr w:rsidR="00686DAF" w:rsidRPr="00686DAF" w:rsidTr="00686DAF">
        <w:trPr>
          <w:trHeight w:val="189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686DAF">
        <w:trPr>
          <w:trHeight w:val="223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07 2 00 21430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63,0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686DAF">
        <w:trPr>
          <w:trHeight w:val="226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448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07 2 00 22310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01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686DAF">
        <w:trPr>
          <w:trHeight w:val="2520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09 3 00 21570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16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18 1 00 22610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35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20 1 00 85080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2388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12 1 00 21800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</w:tr>
      <w:tr w:rsidR="00686DAF" w:rsidRPr="00686DAF" w:rsidTr="00686DAF">
        <w:trPr>
          <w:trHeight w:val="2505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12 1 00 21810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686DAF">
        <w:trPr>
          <w:trHeight w:val="238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135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</w:tr>
      <w:tr w:rsidR="00686DAF" w:rsidRPr="00686DAF" w:rsidTr="00686DAF">
        <w:trPr>
          <w:trHeight w:val="160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667,1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446,5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457,2</w:t>
            </w:r>
          </w:p>
        </w:tc>
      </w:tr>
      <w:tr w:rsidR="00686DAF" w:rsidRPr="00686DAF" w:rsidTr="00686DAF">
        <w:trPr>
          <w:trHeight w:val="136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</w:tr>
      <w:tr w:rsidR="00686DAF" w:rsidRPr="00686DAF" w:rsidTr="00686DAF">
        <w:trPr>
          <w:trHeight w:val="1464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11 2 00 21720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686DAF">
        <w:trPr>
          <w:trHeight w:val="1875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11 2 00 21730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686DAF">
        <w:trPr>
          <w:trHeight w:val="1128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11 2 00 90210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</w:tr>
      <w:tr w:rsidR="00686DAF" w:rsidRPr="00686DAF" w:rsidTr="00686DAF">
        <w:trPr>
          <w:trHeight w:val="1704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</w:tr>
      <w:tr w:rsidR="00686DAF" w:rsidRPr="00686DAF" w:rsidTr="00686DAF">
        <w:trPr>
          <w:trHeight w:val="1920"/>
        </w:trPr>
        <w:tc>
          <w:tcPr>
            <w:tcW w:w="7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951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13 1 00 21950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</w:tbl>
    <w:p w:rsidR="00411BBD" w:rsidRDefault="00411BBD" w:rsidP="00411BBD"/>
    <w:p w:rsidR="00411BBD" w:rsidRDefault="00411BBD" w:rsidP="00411BBD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5546CE" w:rsidRPr="005546CE" w:rsidRDefault="005546CE" w:rsidP="005546CE"/>
    <w:p w:rsidR="00626ED9" w:rsidRDefault="00411BBD" w:rsidP="00CD49DA">
      <w:pPr>
        <w:pStyle w:val="1"/>
        <w:jc w:val="both"/>
      </w:pPr>
      <w:r>
        <w:rPr>
          <w:szCs w:val="28"/>
        </w:rPr>
        <w:t xml:space="preserve">           </w:t>
      </w:r>
    </w:p>
    <w:p w:rsidR="00626ED9" w:rsidRDefault="00626ED9" w:rsidP="00411BBD"/>
    <w:p w:rsidR="00626ED9" w:rsidRDefault="00626ED9" w:rsidP="00411BBD"/>
    <w:p w:rsidR="00626ED9" w:rsidRDefault="00626ED9" w:rsidP="00411BBD"/>
    <w:p w:rsidR="00626ED9" w:rsidRPr="0053398A" w:rsidRDefault="00626ED9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 w:rsidR="00686DAF">
        <w:rPr>
          <w:b w:val="0"/>
          <w:szCs w:val="28"/>
        </w:rPr>
        <w:t>1.3</w:t>
      </w:r>
      <w:r w:rsidR="008C3E6B">
        <w:rPr>
          <w:b w:val="0"/>
          <w:szCs w:val="28"/>
        </w:rPr>
        <w:t>. Приложение № 6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8C3E6B">
        <w:rPr>
          <w:b w:val="0"/>
          <w:bCs/>
          <w:szCs w:val="28"/>
        </w:rPr>
        <w:t xml:space="preserve"> расходов бюджетов на 2022</w:t>
      </w:r>
      <w:r w:rsidRPr="00103856">
        <w:rPr>
          <w:b w:val="0"/>
          <w:bCs/>
          <w:szCs w:val="28"/>
        </w:rPr>
        <w:t xml:space="preserve"> год</w:t>
      </w:r>
      <w:r w:rsidR="008C3E6B">
        <w:rPr>
          <w:b w:val="0"/>
          <w:bCs/>
          <w:szCs w:val="28"/>
        </w:rPr>
        <w:t xml:space="preserve"> и на плановый период 2023 и 2024</w:t>
      </w:r>
      <w:r>
        <w:rPr>
          <w:b w:val="0"/>
          <w:bCs/>
          <w:szCs w:val="28"/>
        </w:rPr>
        <w:t xml:space="preserve">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14980" w:type="dxa"/>
        <w:tblInd w:w="96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686DAF" w:rsidRPr="00686DAF" w:rsidTr="00A343EA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Приложение № 3</w:t>
            </w:r>
          </w:p>
        </w:tc>
      </w:tr>
      <w:tr w:rsidR="00686DAF" w:rsidRPr="00686DAF" w:rsidTr="00A343EA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86DAF" w:rsidRPr="00686DAF" w:rsidTr="00A343EA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86DAF" w:rsidRPr="00686DAF" w:rsidTr="00A343EA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от 23.06.2022 № 39 </w:t>
            </w:r>
          </w:p>
        </w:tc>
      </w:tr>
      <w:tr w:rsidR="00686DAF" w:rsidRPr="00686DAF" w:rsidTr="00A343EA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A343EA" w:rsidRPr="00686DAF" w:rsidTr="00A343EA">
        <w:trPr>
          <w:trHeight w:val="1440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343EA" w:rsidRPr="00686DAF" w:rsidRDefault="00A343EA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A343EA" w:rsidRPr="00686DAF" w:rsidRDefault="00A343EA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A343EA" w:rsidRPr="00686DAF" w:rsidRDefault="00A343EA" w:rsidP="00686DAF">
            <w:pPr>
              <w:jc w:val="center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686DAF" w:rsidRPr="00686DAF" w:rsidTr="00A343EA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(тыс. рублей)</w:t>
            </w:r>
          </w:p>
        </w:tc>
      </w:tr>
      <w:tr w:rsidR="00686DAF" w:rsidRPr="00686DAF" w:rsidTr="00A343EA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686DAF" w:rsidRPr="00686DAF" w:rsidTr="00A343EA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86DAF" w:rsidRPr="00686DAF" w:rsidTr="00A343EA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</w:t>
            </w:r>
          </w:p>
        </w:tc>
      </w:tr>
      <w:tr w:rsidR="00686DAF" w:rsidRPr="00686DAF" w:rsidTr="00A343EA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686DAF" w:rsidRPr="00686DAF" w:rsidTr="00A343EA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686DAF" w:rsidRPr="00686DAF" w:rsidTr="00A343EA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1F55D3" w:rsidRPr="00686DAF" w:rsidTr="005B2485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5D3" w:rsidRPr="00686DAF" w:rsidRDefault="001F55D3" w:rsidP="005B248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261,6</w:t>
            </w:r>
          </w:p>
        </w:tc>
      </w:tr>
      <w:tr w:rsidR="00686DAF" w:rsidRPr="00686DAF" w:rsidTr="00A343EA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2132,8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686DAF" w:rsidRPr="00686DAF" w:rsidTr="00A343EA">
        <w:trPr>
          <w:trHeight w:val="147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2047,2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686DAF" w:rsidRPr="00686DAF" w:rsidTr="001F55D3">
        <w:trPr>
          <w:trHeight w:val="226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1636,8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197,0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138,9</w:t>
            </w:r>
          </w:p>
        </w:tc>
      </w:tr>
      <w:tr w:rsidR="00686DAF" w:rsidRPr="00686DAF" w:rsidTr="001F55D3">
        <w:trPr>
          <w:trHeight w:val="18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A343EA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A343EA">
        <w:trPr>
          <w:trHeight w:val="26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184,4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22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1,0</w:t>
            </w:r>
          </w:p>
        </w:tc>
      </w:tr>
      <w:tr w:rsidR="00686DAF" w:rsidRPr="00686DAF" w:rsidTr="00A54E5B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686DAF" w:rsidRPr="00686DAF" w:rsidTr="00A54E5B">
        <w:trPr>
          <w:trHeight w:val="30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3,4</w:t>
            </w:r>
          </w:p>
        </w:tc>
      </w:tr>
      <w:tr w:rsidR="00686DAF" w:rsidRPr="00686DAF" w:rsidTr="00A54E5B">
        <w:trPr>
          <w:trHeight w:val="7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686DAF" w:rsidRPr="00686DAF" w:rsidTr="00A343EA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5,9</w:t>
            </w:r>
          </w:p>
        </w:tc>
      </w:tr>
      <w:tr w:rsidR="00686DAF" w:rsidRPr="00686DAF" w:rsidTr="00A343EA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A343EA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14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686DAF" w:rsidRPr="00686DAF" w:rsidTr="001F55D3">
        <w:trPr>
          <w:trHeight w:val="16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10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183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86DAF" w:rsidRPr="00686DAF" w:rsidTr="001F55D3">
        <w:trPr>
          <w:trHeight w:val="254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311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153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686DAF" w:rsidRPr="00686DAF" w:rsidTr="001F55D3">
        <w:trPr>
          <w:trHeight w:val="226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86DAF" w:rsidRPr="00686DAF" w:rsidTr="00A343EA">
        <w:trPr>
          <w:trHeight w:val="6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686DAF" w:rsidRPr="00686DAF" w:rsidTr="00A343EA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3760,1</w:t>
            </w:r>
          </w:p>
        </w:tc>
      </w:tr>
      <w:tr w:rsidR="00686DAF" w:rsidRPr="00686DAF" w:rsidTr="001F55D3">
        <w:trPr>
          <w:trHeight w:val="20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667,1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446,5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457,2</w:t>
            </w:r>
          </w:p>
        </w:tc>
      </w:tr>
      <w:tr w:rsidR="00686DAF" w:rsidRPr="00686DAF" w:rsidTr="001F55D3">
        <w:trPr>
          <w:trHeight w:val="1381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3,0</w:t>
            </w:r>
          </w:p>
        </w:tc>
      </w:tr>
      <w:tr w:rsidR="00686DAF" w:rsidRPr="00686DAF" w:rsidTr="001F55D3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A343EA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3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</w:tr>
      <w:tr w:rsidR="00686DAF" w:rsidRPr="00686DAF" w:rsidTr="00A343EA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686DAF">
              <w:rPr>
                <w:sz w:val="24"/>
                <w:szCs w:val="24"/>
              </w:rPr>
              <w:t xml:space="preserve"> </w:t>
            </w:r>
            <w:r w:rsidRPr="00686DAF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86DAF" w:rsidRPr="00686DAF" w:rsidTr="001F55D3">
        <w:trPr>
          <w:trHeight w:val="14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686DAF" w:rsidRPr="00686DAF" w:rsidTr="001F55D3">
        <w:trPr>
          <w:trHeight w:val="212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1F55D3" w:rsidRPr="00686DAF" w:rsidRDefault="001F55D3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64,4</w:t>
            </w:r>
          </w:p>
        </w:tc>
      </w:tr>
      <w:tr w:rsidR="00686DAF" w:rsidRPr="00686DAF" w:rsidTr="001F55D3">
        <w:trPr>
          <w:trHeight w:val="272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1F55D3" w:rsidRPr="00686DAF" w:rsidRDefault="001F55D3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0,9</w:t>
            </w:r>
          </w:p>
        </w:tc>
      </w:tr>
      <w:tr w:rsidR="00686DAF" w:rsidRPr="00686DAF" w:rsidTr="00A343EA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86DAF" w:rsidRPr="00686DAF" w:rsidTr="00A343EA">
        <w:trPr>
          <w:trHeight w:val="12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86DAF" w:rsidRPr="00686DAF" w:rsidTr="001F55D3">
        <w:trPr>
          <w:trHeight w:val="1977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10,0</w:t>
            </w:r>
          </w:p>
        </w:tc>
      </w:tr>
      <w:tr w:rsidR="00686DAF" w:rsidRPr="00686DAF" w:rsidTr="00A343EA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10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8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6050,9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5685,4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5702,9</w:t>
            </w:r>
          </w:p>
        </w:tc>
      </w:tr>
      <w:tr w:rsidR="00686DAF" w:rsidRPr="00686DAF" w:rsidTr="001F55D3">
        <w:trPr>
          <w:trHeight w:val="1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5941,4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5670,4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5687,9</w:t>
            </w:r>
          </w:p>
        </w:tc>
      </w:tr>
      <w:tr w:rsidR="00686DAF" w:rsidRPr="00686DAF" w:rsidTr="001F55D3">
        <w:trPr>
          <w:trHeight w:val="25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5236,1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5100,6</w:t>
            </w:r>
          </w:p>
        </w:tc>
      </w:tr>
      <w:tr w:rsidR="00686DAF" w:rsidRPr="00686DAF" w:rsidTr="00A343EA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1F55D3">
        <w:trPr>
          <w:trHeight w:val="226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1F55D3">
        <w:trPr>
          <w:trHeight w:val="2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624,0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493,5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510,9</w:t>
            </w:r>
          </w:p>
        </w:tc>
      </w:tr>
      <w:tr w:rsidR="00686DAF" w:rsidRPr="00686DAF" w:rsidTr="00A343EA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12,0</w:t>
            </w:r>
          </w:p>
        </w:tc>
      </w:tr>
      <w:tr w:rsidR="00686DAF" w:rsidRPr="00686DAF" w:rsidTr="00A343EA">
        <w:trPr>
          <w:trHeight w:val="27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23,0</w:t>
            </w:r>
          </w:p>
        </w:tc>
      </w:tr>
      <w:tr w:rsidR="00686DAF" w:rsidRPr="00686DAF" w:rsidTr="001F55D3">
        <w:trPr>
          <w:trHeight w:val="27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0,6</w:t>
            </w:r>
          </w:p>
        </w:tc>
      </w:tr>
      <w:tr w:rsidR="00686DAF" w:rsidRPr="00686DAF" w:rsidTr="00A343EA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1,2</w:t>
            </w:r>
          </w:p>
        </w:tc>
      </w:tr>
      <w:tr w:rsidR="00686DAF" w:rsidRPr="00686DAF" w:rsidTr="00A343EA">
        <w:trPr>
          <w:trHeight w:val="255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29,6</w:t>
            </w:r>
          </w:p>
        </w:tc>
      </w:tr>
      <w:tr w:rsidR="00686DAF" w:rsidRPr="00686DAF" w:rsidTr="001F55D3">
        <w:trPr>
          <w:trHeight w:val="27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5,0</w:t>
            </w:r>
          </w:p>
        </w:tc>
      </w:tr>
      <w:tr w:rsidR="00686DAF" w:rsidRPr="00686DAF" w:rsidTr="00A343EA">
        <w:trPr>
          <w:trHeight w:val="15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686DAF" w:rsidRPr="00686DAF" w:rsidTr="00A343EA">
        <w:trPr>
          <w:trHeight w:val="24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15,0</w:t>
            </w:r>
          </w:p>
        </w:tc>
      </w:tr>
      <w:tr w:rsidR="00686DAF" w:rsidRPr="00686DAF" w:rsidTr="00A343EA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85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686DAF" w:rsidRPr="00686DAF" w:rsidTr="001F55D3">
        <w:trPr>
          <w:trHeight w:val="51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86DAF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686DAF" w:rsidRPr="00686DAF" w:rsidTr="00A343EA">
        <w:trPr>
          <w:trHeight w:val="30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0,2</w:t>
            </w:r>
          </w:p>
        </w:tc>
      </w:tr>
      <w:tr w:rsidR="00686DAF" w:rsidRPr="00686DAF" w:rsidTr="00A343EA">
        <w:trPr>
          <w:trHeight w:val="21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</w:tr>
      <w:tr w:rsidR="00686DAF" w:rsidRPr="00686DAF" w:rsidTr="00A343EA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580,6</w:t>
            </w:r>
          </w:p>
        </w:tc>
      </w:tr>
      <w:tr w:rsidR="00686DAF" w:rsidRPr="00686DAF" w:rsidTr="00A343EA">
        <w:trPr>
          <w:trHeight w:val="19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AF" w:rsidRPr="00686DAF" w:rsidRDefault="00686DAF" w:rsidP="00686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86DAF">
              <w:rPr>
                <w:sz w:val="24"/>
                <w:szCs w:val="24"/>
              </w:rPr>
              <w:t>257,6</w:t>
            </w:r>
          </w:p>
        </w:tc>
      </w:tr>
    </w:tbl>
    <w:p w:rsidR="00626ED9" w:rsidRDefault="00626ED9" w:rsidP="00411BBD"/>
    <w:p w:rsidR="00686DAF" w:rsidRDefault="00686DAF" w:rsidP="00411BBD"/>
    <w:p w:rsidR="00686DAF" w:rsidRPr="00411BBD" w:rsidRDefault="00686DAF" w:rsidP="00411BBD">
      <w:pPr>
        <w:sectPr w:rsidR="00686DAF" w:rsidRPr="00411BBD" w:rsidSect="00BA21BE">
          <w:pgSz w:w="16838" w:h="11906" w:orient="landscape"/>
          <w:pgMar w:top="851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E7AE1" w:rsidRPr="0074061B" w:rsidRDefault="007E7AE1" w:rsidP="007E7AE1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7E7AE1" w:rsidRPr="0074061B" w:rsidRDefault="007E7AE1" w:rsidP="007E7AE1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7E7AE1" w:rsidRPr="009866E0" w:rsidRDefault="007E7AE1" w:rsidP="007E7AE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23.06.2022 № 39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27.12.2021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2022 год и на плановый период 2023 и 2024</w:t>
      </w:r>
      <w:r w:rsidRPr="009866E0">
        <w:rPr>
          <w:sz w:val="28"/>
          <w:szCs w:val="28"/>
        </w:rPr>
        <w:t xml:space="preserve"> годов»</w:t>
      </w:r>
    </w:p>
    <w:p w:rsidR="007E7AE1" w:rsidRPr="009866E0" w:rsidRDefault="007E7AE1" w:rsidP="007E7AE1"/>
    <w:p w:rsidR="007E7AE1" w:rsidRPr="00F35241" w:rsidRDefault="007E7AE1" w:rsidP="007E7AE1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22 и на плановый период 2023 и 2024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2022 год и на плановый период 2023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F35241">
        <w:rPr>
          <w:sz w:val="28"/>
          <w:szCs w:val="28"/>
        </w:rPr>
        <w:t xml:space="preserve"> годов».</w:t>
      </w:r>
    </w:p>
    <w:p w:rsidR="007E7AE1" w:rsidRDefault="007E7AE1" w:rsidP="007E7AE1">
      <w:pPr>
        <w:jc w:val="both"/>
        <w:rPr>
          <w:sz w:val="28"/>
          <w:szCs w:val="28"/>
        </w:rPr>
      </w:pPr>
      <w:r w:rsidRPr="009700D1">
        <w:t xml:space="preserve">        </w:t>
      </w:r>
      <w:r>
        <w:t xml:space="preserve">  </w:t>
      </w:r>
      <w:r w:rsidRPr="009700D1">
        <w:t xml:space="preserve">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27</w:t>
      </w:r>
      <w:r w:rsidRPr="00A61B45">
        <w:rPr>
          <w:sz w:val="28"/>
          <w:szCs w:val="28"/>
        </w:rPr>
        <w:t>.1</w:t>
      </w:r>
      <w:r>
        <w:rPr>
          <w:sz w:val="28"/>
          <w:szCs w:val="28"/>
        </w:rPr>
        <w:t>2.2021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A61B45">
        <w:rPr>
          <w:sz w:val="28"/>
          <w:szCs w:val="28"/>
        </w:rPr>
        <w:t xml:space="preserve"> «О бюджете Алексеевского сельского поселения Мат</w:t>
      </w:r>
      <w:r>
        <w:rPr>
          <w:sz w:val="28"/>
          <w:szCs w:val="28"/>
        </w:rPr>
        <w:t>веево-Курганского района на 2022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 xml:space="preserve">связи </w:t>
      </w:r>
      <w:r>
        <w:rPr>
          <w:iCs/>
          <w:color w:val="000000"/>
          <w:sz w:val="28"/>
          <w:szCs w:val="28"/>
        </w:rPr>
        <w:t xml:space="preserve">с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7E7AE1" w:rsidRPr="00506364" w:rsidRDefault="007E7AE1" w:rsidP="007E7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</w:t>
      </w:r>
      <w:r>
        <w:rPr>
          <w:sz w:val="28"/>
          <w:szCs w:val="28"/>
        </w:rPr>
        <w:t>22 год и на плановый период 2023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7E7AE1" w:rsidRPr="00D83030" w:rsidRDefault="007E7AE1" w:rsidP="007E7AE1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7E7AE1" w:rsidRPr="006D1BAE" w:rsidTr="00395136">
        <w:trPr>
          <w:trHeight w:val="633"/>
        </w:trPr>
        <w:tc>
          <w:tcPr>
            <w:tcW w:w="640" w:type="dxa"/>
            <w:vMerge w:val="restart"/>
          </w:tcPr>
          <w:p w:rsidR="007E7AE1" w:rsidRPr="006D1BAE" w:rsidRDefault="007E7AE1" w:rsidP="00395136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744" w:type="dxa"/>
            <w:gridSpan w:val="2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7E7AE1" w:rsidRPr="006D1BAE" w:rsidTr="00395136">
        <w:trPr>
          <w:trHeight w:val="289"/>
        </w:trPr>
        <w:tc>
          <w:tcPr>
            <w:tcW w:w="640" w:type="dxa"/>
            <w:vMerge/>
          </w:tcPr>
          <w:p w:rsidR="007E7AE1" w:rsidRPr="006D1BAE" w:rsidRDefault="007E7AE1" w:rsidP="003951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72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7E7AE1" w:rsidRPr="006D1BAE" w:rsidTr="00395136">
        <w:tc>
          <w:tcPr>
            <w:tcW w:w="640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13 172,1</w:t>
            </w:r>
          </w:p>
        </w:tc>
        <w:tc>
          <w:tcPr>
            <w:tcW w:w="1872" w:type="dxa"/>
          </w:tcPr>
          <w:p w:rsidR="007E7AE1" w:rsidRPr="00FC4148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10 871,2</w:t>
            </w:r>
          </w:p>
        </w:tc>
        <w:tc>
          <w:tcPr>
            <w:tcW w:w="1872" w:type="dxa"/>
          </w:tcPr>
          <w:p w:rsidR="007E7AE1" w:rsidRPr="00FC4148" w:rsidRDefault="007E7AE1" w:rsidP="0039513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11 186,8</w:t>
            </w:r>
          </w:p>
        </w:tc>
      </w:tr>
      <w:tr w:rsidR="007E7AE1" w:rsidRPr="006D1BAE" w:rsidTr="00395136">
        <w:tc>
          <w:tcPr>
            <w:tcW w:w="640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13 434,8</w:t>
            </w:r>
          </w:p>
        </w:tc>
        <w:tc>
          <w:tcPr>
            <w:tcW w:w="1872" w:type="dxa"/>
          </w:tcPr>
          <w:p w:rsidR="007E7AE1" w:rsidRPr="00FC4148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11 116,1</w:t>
            </w:r>
          </w:p>
        </w:tc>
        <w:tc>
          <w:tcPr>
            <w:tcW w:w="1872" w:type="dxa"/>
          </w:tcPr>
          <w:p w:rsidR="007E7AE1" w:rsidRPr="00FC4148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11 311,4</w:t>
            </w:r>
          </w:p>
        </w:tc>
      </w:tr>
      <w:tr w:rsidR="007E7AE1" w:rsidRPr="006D1BAE" w:rsidTr="00395136">
        <w:trPr>
          <w:trHeight w:val="790"/>
        </w:trPr>
        <w:tc>
          <w:tcPr>
            <w:tcW w:w="640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7E7AE1" w:rsidRPr="006D1BAE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- 262,7</w:t>
            </w:r>
          </w:p>
        </w:tc>
        <w:tc>
          <w:tcPr>
            <w:tcW w:w="1872" w:type="dxa"/>
          </w:tcPr>
          <w:p w:rsidR="007E7AE1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- 244,9</w:t>
            </w:r>
          </w:p>
        </w:tc>
        <w:tc>
          <w:tcPr>
            <w:tcW w:w="1872" w:type="dxa"/>
          </w:tcPr>
          <w:p w:rsidR="007E7AE1" w:rsidRDefault="007E7AE1" w:rsidP="003951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- 124,6</w:t>
            </w:r>
          </w:p>
        </w:tc>
      </w:tr>
    </w:tbl>
    <w:p w:rsidR="007E7AE1" w:rsidRPr="00D83030" w:rsidRDefault="007E7AE1" w:rsidP="007E7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E7AE1" w:rsidRDefault="007E7AE1" w:rsidP="007E7AE1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smartTag w:uri="urn:schemas-microsoft-com:office:smarttags" w:element="PersonName">
        <w:r w:rsidRPr="005A0AC2"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7E7AE1" w:rsidRPr="00E0414E" w:rsidRDefault="007E7AE1" w:rsidP="007E7AE1"/>
    <w:p w:rsidR="007E7AE1" w:rsidRDefault="007E7AE1" w:rsidP="007E7AE1">
      <w:pPr>
        <w:jc w:val="both"/>
        <w:rPr>
          <w:sz w:val="24"/>
          <w:szCs w:val="24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2022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13 172,1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после внесения изменений остаются без изменений.</w:t>
      </w:r>
    </w:p>
    <w:p w:rsidR="007E7AE1" w:rsidRPr="00FB6B7C" w:rsidRDefault="007E7AE1" w:rsidP="007E7AE1">
      <w:pPr>
        <w:jc w:val="both"/>
        <w:rPr>
          <w:sz w:val="28"/>
          <w:szCs w:val="28"/>
        </w:rPr>
      </w:pPr>
    </w:p>
    <w:p w:rsidR="007E7AE1" w:rsidRDefault="007E7AE1" w:rsidP="007E7AE1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F33999"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7E7AE1" w:rsidRPr="009D26CE" w:rsidRDefault="007E7AE1" w:rsidP="007E7AE1"/>
    <w:p w:rsidR="007E7AE1" w:rsidRPr="009900FF" w:rsidRDefault="007E7AE1" w:rsidP="007E7AE1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22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2023 и 2024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22-2024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7E7AE1" w:rsidRPr="00251376" w:rsidRDefault="007E7AE1" w:rsidP="007E7AE1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</w:t>
      </w:r>
      <w:r w:rsidRPr="00251376">
        <w:rPr>
          <w:rFonts w:ascii="Times New Roman" w:hAnsi="Times New Roman"/>
          <w:szCs w:val="28"/>
          <w:lang w:val="ru-RU"/>
        </w:rPr>
        <w:lastRenderedPageBreak/>
        <w:t xml:space="preserve">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7E7AE1" w:rsidRPr="009866E0" w:rsidRDefault="007E7AE1" w:rsidP="007E7AE1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2022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первоначально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13 434,8 </w:t>
      </w:r>
      <w:r w:rsidRPr="006F3DBC">
        <w:rPr>
          <w:sz w:val="28"/>
          <w:szCs w:val="28"/>
        </w:rPr>
        <w:t xml:space="preserve">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13 434,8</w:t>
      </w:r>
      <w:r w:rsidRPr="006F3DBC">
        <w:rPr>
          <w:sz w:val="28"/>
          <w:szCs w:val="28"/>
        </w:rPr>
        <w:t xml:space="preserve"> тыс. рублей, т.е. </w:t>
      </w:r>
      <w:r w:rsidRPr="00FB1C06">
        <w:rPr>
          <w:sz w:val="28"/>
        </w:rPr>
        <w:t>перераспределением бюджетных ассигнований бюджета сельского поселения</w:t>
      </w:r>
      <w:r>
        <w:rPr>
          <w:sz w:val="28"/>
        </w:rPr>
        <w:t xml:space="preserve"> осуществлено</w:t>
      </w:r>
      <w:r w:rsidRPr="00FB1C06">
        <w:rPr>
          <w:sz w:val="28"/>
        </w:rPr>
        <w:t xml:space="preserve"> по отдельным разделам, подразделам, целевым статьям и видам расходов текущего финансового года</w:t>
      </w:r>
      <w:r w:rsidRPr="006F3DBC">
        <w:rPr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1036"/>
        <w:gridCol w:w="1380"/>
        <w:gridCol w:w="1247"/>
        <w:gridCol w:w="3297"/>
      </w:tblGrid>
      <w:tr w:rsidR="007E7AE1" w:rsidRPr="006D1BAE" w:rsidTr="003951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7E7AE1" w:rsidRPr="006D1BAE" w:rsidRDefault="007E7AE1" w:rsidP="00395136">
            <w:r w:rsidRPr="006D1BAE">
              <w:t>Наименование расходов</w:t>
            </w:r>
          </w:p>
          <w:p w:rsidR="007E7AE1" w:rsidRPr="006D1BAE" w:rsidRDefault="007E7AE1" w:rsidP="00395136"/>
        </w:tc>
        <w:tc>
          <w:tcPr>
            <w:tcW w:w="0" w:type="auto"/>
            <w:gridSpan w:val="4"/>
          </w:tcPr>
          <w:p w:rsidR="007E7AE1" w:rsidRPr="006D1BAE" w:rsidRDefault="007E7AE1" w:rsidP="00395136">
            <w:pPr>
              <w:jc w:val="center"/>
            </w:pPr>
            <w:r w:rsidRPr="006D1BAE">
              <w:t>20</w:t>
            </w:r>
            <w:r>
              <w:t>22</w:t>
            </w:r>
            <w:r w:rsidRPr="006D1BAE">
              <w:t xml:space="preserve"> год</w:t>
            </w:r>
          </w:p>
        </w:tc>
      </w:tr>
      <w:tr w:rsidR="007E7AE1" w:rsidRPr="006D1BAE" w:rsidTr="00395136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7E7AE1" w:rsidRPr="006D1BAE" w:rsidRDefault="007E7AE1" w:rsidP="00395136"/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 w:rsidRPr="006D1BAE">
              <w:t>По бюджету</w:t>
            </w:r>
          </w:p>
          <w:p w:rsidR="007E7AE1" w:rsidRPr="006D1BAE" w:rsidRDefault="007E7AE1" w:rsidP="00395136">
            <w:pPr>
              <w:jc w:val="center"/>
            </w:pPr>
            <w:r w:rsidRPr="006D1BAE">
              <w:t>тыс. руб.</w:t>
            </w:r>
          </w:p>
        </w:tc>
        <w:tc>
          <w:tcPr>
            <w:tcW w:w="0" w:type="auto"/>
          </w:tcPr>
          <w:p w:rsidR="007E7AE1" w:rsidRPr="006D1BAE" w:rsidRDefault="007E7AE1" w:rsidP="00395136">
            <w:r w:rsidRPr="006D1BAE">
              <w:t>С учетом            изменений</w:t>
            </w:r>
          </w:p>
          <w:p w:rsidR="007E7AE1" w:rsidRPr="006D1BAE" w:rsidRDefault="007E7AE1" w:rsidP="00395136">
            <w:r w:rsidRPr="006D1BAE">
              <w:t>тыс. руб.</w:t>
            </w:r>
          </w:p>
        </w:tc>
        <w:tc>
          <w:tcPr>
            <w:tcW w:w="0" w:type="auto"/>
          </w:tcPr>
          <w:p w:rsidR="007E7AE1" w:rsidRPr="006D1BAE" w:rsidRDefault="007E7AE1" w:rsidP="00395136">
            <w:r w:rsidRPr="006D1BAE">
              <w:t>Отклонения</w:t>
            </w:r>
          </w:p>
          <w:p w:rsidR="007E7AE1" w:rsidRPr="006D1BAE" w:rsidRDefault="007E7AE1" w:rsidP="00395136">
            <w:r w:rsidRPr="006D1BAE">
              <w:t>тыс. руб.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 w:rsidRPr="006D1BAE">
              <w:t>Примечания</w:t>
            </w:r>
          </w:p>
          <w:p w:rsidR="007E7AE1" w:rsidRPr="006D1BAE" w:rsidRDefault="007E7AE1" w:rsidP="00395136"/>
        </w:tc>
      </w:tr>
      <w:tr w:rsidR="007E7AE1" w:rsidRPr="006D1BAE" w:rsidTr="0039513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7E7AE1" w:rsidRPr="00B2210A" w:rsidRDefault="007E7AE1" w:rsidP="00395136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6D1BAE">
              <w:rPr>
                <w:rFonts w:ascii="Times New Roman" w:hAnsi="Times New Roman"/>
                <w:sz w:val="22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6 105,1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6 115,1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+10,0</w:t>
            </w:r>
          </w:p>
        </w:tc>
        <w:tc>
          <w:tcPr>
            <w:tcW w:w="0" w:type="auto"/>
            <w:shd w:val="clear" w:color="auto" w:fill="auto"/>
          </w:tcPr>
          <w:p w:rsidR="007E7AE1" w:rsidRPr="00B33723" w:rsidRDefault="007E7AE1" w:rsidP="00395136">
            <w:r>
              <w:t xml:space="preserve">Увеличение  ассигнований: по РП 0104 – </w:t>
            </w:r>
            <w:r w:rsidRPr="003D3DAD">
              <w:t>средства на</w:t>
            </w:r>
            <w:r>
              <w:t xml:space="preserve">правляются на приобретение лицензионной программы </w:t>
            </w:r>
          </w:p>
        </w:tc>
      </w:tr>
      <w:tr w:rsidR="007E7AE1" w:rsidRPr="006D1BAE" w:rsidTr="0039513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7E7AE1" w:rsidRPr="006D1BAE" w:rsidRDefault="007E7AE1" w:rsidP="00395136">
            <w:pPr>
              <w:pStyle w:val="a8"/>
              <w:rPr>
                <w:rFonts w:ascii="Times New Roman" w:hAnsi="Times New Roman"/>
                <w:sz w:val="22"/>
                <w:lang w:val="ru-RU"/>
              </w:rPr>
            </w:pPr>
            <w:r w:rsidRPr="006D1BAE">
              <w:rPr>
                <w:rFonts w:ascii="Times New Roman" w:hAnsi="Times New Roman"/>
                <w:sz w:val="22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241,7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241,7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_</w:t>
            </w:r>
          </w:p>
        </w:tc>
      </w:tr>
      <w:tr w:rsidR="007E7AE1" w:rsidRPr="001E7C74" w:rsidTr="00395136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7E7AE1" w:rsidRPr="006D1BAE" w:rsidRDefault="007E7AE1" w:rsidP="00395136">
            <w:r w:rsidRPr="006D1BAE"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47,1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26,3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-20,8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7AE1" w:rsidRPr="001E7C74" w:rsidRDefault="007E7AE1" w:rsidP="00395136">
            <w:r>
              <w:t xml:space="preserve">Уменьшение  ассигнований: по РП 0310 и 0314 – </w:t>
            </w:r>
            <w:r w:rsidRPr="003D3DAD">
              <w:t>средства на</w:t>
            </w:r>
            <w:r>
              <w:t xml:space="preserve">правляются на благоустройство территории сельского поселения </w:t>
            </w:r>
          </w:p>
        </w:tc>
      </w:tr>
      <w:tr w:rsidR="007E7AE1" w:rsidRPr="006D1BAE" w:rsidTr="0039513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7E7AE1" w:rsidRPr="001E7C74" w:rsidRDefault="007E7AE1" w:rsidP="00395136">
            <w:r>
              <w:t>4</w:t>
            </w:r>
            <w:r w:rsidRPr="001E7C74">
              <w:t>. Жилищно-коммунальное хозяйство</w:t>
            </w:r>
          </w:p>
          <w:p w:rsidR="007E7AE1" w:rsidRPr="001E7C74" w:rsidRDefault="007E7AE1" w:rsidP="00395136"/>
        </w:tc>
        <w:tc>
          <w:tcPr>
            <w:tcW w:w="0" w:type="auto"/>
          </w:tcPr>
          <w:p w:rsidR="007E7AE1" w:rsidRPr="00F95B76" w:rsidRDefault="007E7AE1" w:rsidP="00395136">
            <w:pPr>
              <w:jc w:val="center"/>
            </w:pPr>
            <w:r>
              <w:t>2 173,8</w:t>
            </w:r>
          </w:p>
        </w:tc>
        <w:tc>
          <w:tcPr>
            <w:tcW w:w="0" w:type="auto"/>
          </w:tcPr>
          <w:p w:rsidR="007E7AE1" w:rsidRPr="00F95B76" w:rsidRDefault="007E7AE1" w:rsidP="00395136">
            <w:pPr>
              <w:jc w:val="center"/>
            </w:pPr>
            <w:r>
              <w:t>2 194,6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+20,8</w:t>
            </w:r>
          </w:p>
        </w:tc>
        <w:tc>
          <w:tcPr>
            <w:tcW w:w="0" w:type="auto"/>
          </w:tcPr>
          <w:p w:rsidR="007E7AE1" w:rsidRPr="00712414" w:rsidRDefault="007E7AE1" w:rsidP="00395136">
            <w:r>
              <w:t xml:space="preserve">Увеличение  ассигнований: по РП 0503 – </w:t>
            </w:r>
            <w:r w:rsidRPr="003D3DAD">
              <w:t>средства на</w:t>
            </w:r>
            <w:r>
              <w:t>правляются на приобретение бензина для бензокосилок</w:t>
            </w:r>
          </w:p>
        </w:tc>
      </w:tr>
      <w:tr w:rsidR="007E7AE1" w:rsidRPr="006D1BAE" w:rsidTr="0039513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7E7AE1" w:rsidRPr="006D1BAE" w:rsidRDefault="007E7AE1" w:rsidP="00395136">
            <w:r>
              <w:t>5</w:t>
            </w:r>
            <w:r w:rsidRPr="006D1BAE">
              <w:t>. Охрана окружающей среды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65,3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>
              <w:t>65,3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 w:rsidRPr="006D1BAE">
              <w:t>0,0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 w:rsidRPr="006D1BAE">
              <w:t>_</w:t>
            </w:r>
          </w:p>
        </w:tc>
      </w:tr>
      <w:tr w:rsidR="007E7AE1" w:rsidRPr="006D1BAE" w:rsidTr="0039513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7E7AE1" w:rsidRPr="006D1BAE" w:rsidRDefault="007E7AE1" w:rsidP="00395136"/>
          <w:p w:rsidR="007E7AE1" w:rsidRPr="006D1BAE" w:rsidRDefault="007E7AE1" w:rsidP="00395136">
            <w:r>
              <w:t>6</w:t>
            </w:r>
            <w:r w:rsidRPr="006D1BAE">
              <w:t>. Образование</w:t>
            </w:r>
          </w:p>
        </w:tc>
        <w:tc>
          <w:tcPr>
            <w:tcW w:w="0" w:type="auto"/>
            <w:vAlign w:val="center"/>
          </w:tcPr>
          <w:p w:rsidR="007E7AE1" w:rsidRPr="006D1BAE" w:rsidRDefault="007E7AE1" w:rsidP="00395136">
            <w:pPr>
              <w:jc w:val="center"/>
            </w:pPr>
            <w:r>
              <w:t>25,0</w:t>
            </w:r>
          </w:p>
        </w:tc>
        <w:tc>
          <w:tcPr>
            <w:tcW w:w="0" w:type="auto"/>
            <w:vAlign w:val="center"/>
          </w:tcPr>
          <w:p w:rsidR="007E7AE1" w:rsidRPr="006D1BAE" w:rsidRDefault="007E7AE1" w:rsidP="00395136">
            <w:pPr>
              <w:jc w:val="center"/>
            </w:pPr>
            <w:r>
              <w:t>15,0</w:t>
            </w:r>
          </w:p>
        </w:tc>
        <w:tc>
          <w:tcPr>
            <w:tcW w:w="0" w:type="auto"/>
            <w:vAlign w:val="center"/>
          </w:tcPr>
          <w:p w:rsidR="007E7AE1" w:rsidRPr="006D1BAE" w:rsidRDefault="007E7AE1" w:rsidP="00395136">
            <w:r>
              <w:t xml:space="preserve">        -10,0</w:t>
            </w:r>
          </w:p>
        </w:tc>
        <w:tc>
          <w:tcPr>
            <w:tcW w:w="0" w:type="auto"/>
          </w:tcPr>
          <w:p w:rsidR="007E7AE1" w:rsidRDefault="007E7AE1" w:rsidP="00395136">
            <w:r>
              <w:t>Уменьшение  ассигнований:</w:t>
            </w:r>
          </w:p>
          <w:p w:rsidR="007E7AE1" w:rsidRPr="006D1BAE" w:rsidRDefault="007E7AE1" w:rsidP="00395136">
            <w:r>
              <w:t xml:space="preserve">по РП 0705 – </w:t>
            </w:r>
            <w:r w:rsidRPr="003D3DAD">
              <w:t>средства на</w:t>
            </w:r>
            <w:r>
              <w:t>правляются на приобретение лицензионной программы на РП 0104</w:t>
            </w:r>
          </w:p>
        </w:tc>
      </w:tr>
      <w:tr w:rsidR="007E7AE1" w:rsidRPr="006D1BAE" w:rsidTr="00395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7E7AE1" w:rsidRPr="006D1BAE" w:rsidRDefault="007E7AE1" w:rsidP="00395136">
            <w:r>
              <w:t>7</w:t>
            </w:r>
            <w:r w:rsidRPr="006D1BAE">
              <w:t>. Культура, кинематография</w:t>
            </w:r>
          </w:p>
        </w:tc>
        <w:tc>
          <w:tcPr>
            <w:tcW w:w="0" w:type="auto"/>
            <w:vAlign w:val="center"/>
          </w:tcPr>
          <w:p w:rsidR="007E7AE1" w:rsidRPr="006D1BAE" w:rsidRDefault="007E7AE1" w:rsidP="00395136">
            <w:pPr>
              <w:jc w:val="center"/>
            </w:pPr>
            <w:r>
              <w:t>4 495,2</w:t>
            </w:r>
          </w:p>
        </w:tc>
        <w:tc>
          <w:tcPr>
            <w:tcW w:w="0" w:type="auto"/>
            <w:vAlign w:val="center"/>
          </w:tcPr>
          <w:p w:rsidR="007E7AE1" w:rsidRPr="006D1BAE" w:rsidRDefault="007E7AE1" w:rsidP="00395136">
            <w:pPr>
              <w:jc w:val="center"/>
            </w:pPr>
            <w:r>
              <w:t>4 495,2</w:t>
            </w:r>
          </w:p>
        </w:tc>
        <w:tc>
          <w:tcPr>
            <w:tcW w:w="0" w:type="auto"/>
            <w:vAlign w:val="center"/>
          </w:tcPr>
          <w:p w:rsidR="007E7AE1" w:rsidRPr="009D78DB" w:rsidRDefault="007E7AE1" w:rsidP="00395136">
            <w:pPr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 w:rsidRPr="004173E8">
              <w:t>_</w:t>
            </w:r>
          </w:p>
        </w:tc>
      </w:tr>
      <w:tr w:rsidR="007E7AE1" w:rsidRPr="006D1BAE" w:rsidTr="0039513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7E7AE1" w:rsidRDefault="007E7AE1" w:rsidP="00395136">
            <w: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7E7AE1" w:rsidRDefault="007E7AE1" w:rsidP="00395136">
            <w:pPr>
              <w:jc w:val="center"/>
            </w:pPr>
            <w:r>
              <w:t>261,6</w:t>
            </w:r>
          </w:p>
        </w:tc>
        <w:tc>
          <w:tcPr>
            <w:tcW w:w="0" w:type="auto"/>
            <w:vAlign w:val="center"/>
          </w:tcPr>
          <w:p w:rsidR="007E7AE1" w:rsidRDefault="007E7AE1" w:rsidP="00395136">
            <w:pPr>
              <w:jc w:val="center"/>
            </w:pPr>
            <w:r>
              <w:t>261,6</w:t>
            </w:r>
          </w:p>
        </w:tc>
        <w:tc>
          <w:tcPr>
            <w:tcW w:w="0" w:type="auto"/>
            <w:vAlign w:val="center"/>
          </w:tcPr>
          <w:p w:rsidR="007E7AE1" w:rsidRDefault="007E7AE1" w:rsidP="00395136">
            <w:pPr>
              <w:jc w:val="center"/>
            </w:pPr>
            <w:r>
              <w:t>0,0</w:t>
            </w:r>
          </w:p>
        </w:tc>
        <w:tc>
          <w:tcPr>
            <w:tcW w:w="0" w:type="auto"/>
          </w:tcPr>
          <w:p w:rsidR="007E7AE1" w:rsidRPr="006D1BAE" w:rsidRDefault="007E7AE1" w:rsidP="00395136">
            <w:pPr>
              <w:jc w:val="center"/>
            </w:pPr>
            <w:r w:rsidRPr="004173E8">
              <w:t>_</w:t>
            </w:r>
          </w:p>
        </w:tc>
      </w:tr>
      <w:tr w:rsidR="007E7AE1" w:rsidRPr="004173E8" w:rsidTr="0039513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7E7AE1" w:rsidRPr="004173E8" w:rsidRDefault="007E7AE1" w:rsidP="00395136">
            <w:r>
              <w:t>9</w:t>
            </w:r>
            <w:r w:rsidRPr="004173E8">
              <w:t>. Физическая культура и спорт</w:t>
            </w:r>
          </w:p>
        </w:tc>
        <w:tc>
          <w:tcPr>
            <w:tcW w:w="0" w:type="auto"/>
          </w:tcPr>
          <w:p w:rsidR="007E7AE1" w:rsidRPr="004173E8" w:rsidRDefault="007E7AE1" w:rsidP="00395136">
            <w:pPr>
              <w:jc w:val="center"/>
            </w:pPr>
            <w:r>
              <w:t>20</w:t>
            </w:r>
            <w:r w:rsidRPr="004173E8">
              <w:t>,0</w:t>
            </w:r>
          </w:p>
        </w:tc>
        <w:tc>
          <w:tcPr>
            <w:tcW w:w="0" w:type="auto"/>
          </w:tcPr>
          <w:p w:rsidR="007E7AE1" w:rsidRPr="004173E8" w:rsidRDefault="007E7AE1" w:rsidP="00395136">
            <w:pPr>
              <w:jc w:val="center"/>
            </w:pPr>
            <w:r>
              <w:t>20</w:t>
            </w:r>
            <w:r w:rsidRPr="004173E8">
              <w:t>,0</w:t>
            </w:r>
          </w:p>
        </w:tc>
        <w:tc>
          <w:tcPr>
            <w:tcW w:w="0" w:type="auto"/>
          </w:tcPr>
          <w:p w:rsidR="007E7AE1" w:rsidRPr="004173E8" w:rsidRDefault="007E7AE1" w:rsidP="00395136">
            <w:r w:rsidRPr="006D1BAE">
              <w:t xml:space="preserve">    </w:t>
            </w:r>
            <w:r>
              <w:t xml:space="preserve">  </w:t>
            </w:r>
            <w:r w:rsidRPr="006D1BAE">
              <w:t xml:space="preserve">  </w:t>
            </w:r>
            <w:r>
              <w:t>0,0</w:t>
            </w:r>
          </w:p>
        </w:tc>
        <w:tc>
          <w:tcPr>
            <w:tcW w:w="0" w:type="auto"/>
          </w:tcPr>
          <w:p w:rsidR="007E7AE1" w:rsidRPr="004173E8" w:rsidRDefault="007E7AE1" w:rsidP="00395136">
            <w:pPr>
              <w:jc w:val="center"/>
            </w:pPr>
            <w:r>
              <w:t>_</w:t>
            </w:r>
          </w:p>
        </w:tc>
      </w:tr>
      <w:tr w:rsidR="007E7AE1" w:rsidRPr="004173E8" w:rsidTr="0039513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7E7AE1" w:rsidRPr="004173E8" w:rsidRDefault="007E7AE1" w:rsidP="00395136">
            <w:r w:rsidRPr="004173E8">
              <w:t>ИТОГО</w:t>
            </w:r>
          </w:p>
        </w:tc>
        <w:tc>
          <w:tcPr>
            <w:tcW w:w="0" w:type="auto"/>
            <w:vAlign w:val="center"/>
          </w:tcPr>
          <w:p w:rsidR="007E7AE1" w:rsidRPr="006D1BAE" w:rsidRDefault="007E7AE1" w:rsidP="00395136">
            <w:pPr>
              <w:jc w:val="center"/>
            </w:pPr>
            <w:r>
              <w:t>13 434,8</w:t>
            </w:r>
          </w:p>
        </w:tc>
        <w:tc>
          <w:tcPr>
            <w:tcW w:w="0" w:type="auto"/>
            <w:vAlign w:val="center"/>
          </w:tcPr>
          <w:p w:rsidR="007E7AE1" w:rsidRPr="006D1BAE" w:rsidRDefault="007E7AE1" w:rsidP="00395136">
            <w:pPr>
              <w:jc w:val="center"/>
            </w:pPr>
            <w:r>
              <w:t>13 434,8</w:t>
            </w:r>
          </w:p>
        </w:tc>
        <w:tc>
          <w:tcPr>
            <w:tcW w:w="0" w:type="auto"/>
            <w:vAlign w:val="center"/>
          </w:tcPr>
          <w:p w:rsidR="007E7AE1" w:rsidRPr="006D1BAE" w:rsidRDefault="007E7AE1" w:rsidP="00395136">
            <w:pPr>
              <w:jc w:val="center"/>
            </w:pPr>
            <w:r>
              <w:t>0,0</w:t>
            </w:r>
          </w:p>
        </w:tc>
        <w:tc>
          <w:tcPr>
            <w:tcW w:w="0" w:type="auto"/>
            <w:vAlign w:val="center"/>
          </w:tcPr>
          <w:p w:rsidR="007E7AE1" w:rsidRPr="004173E8" w:rsidRDefault="007E7AE1" w:rsidP="00395136">
            <w:pPr>
              <w:jc w:val="center"/>
            </w:pPr>
            <w:r w:rsidRPr="004173E8">
              <w:t>_</w:t>
            </w:r>
          </w:p>
        </w:tc>
      </w:tr>
    </w:tbl>
    <w:p w:rsidR="007E7AE1" w:rsidRDefault="007E7AE1" w:rsidP="007E7AE1">
      <w:pPr>
        <w:rPr>
          <w:sz w:val="28"/>
          <w:szCs w:val="28"/>
        </w:rPr>
      </w:pPr>
    </w:p>
    <w:p w:rsidR="007E7AE1" w:rsidRDefault="007E7AE1" w:rsidP="007E7AE1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7E7AE1" w:rsidRPr="006D1BAE" w:rsidRDefault="007E7AE1" w:rsidP="007E7AE1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7E7AE1" w:rsidRDefault="007E7AE1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7E7AE1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5D" w:rsidRDefault="0095055D" w:rsidP="005A65B3">
      <w:r>
        <w:separator/>
      </w:r>
    </w:p>
  </w:endnote>
  <w:endnote w:type="continuationSeparator" w:id="0">
    <w:p w:rsidR="0095055D" w:rsidRDefault="0095055D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686DAF" w:rsidRDefault="005565B2">
        <w:pPr>
          <w:pStyle w:val="a3"/>
          <w:jc w:val="right"/>
        </w:pPr>
        <w:fldSimple w:instr=" PAGE   \* MERGEFORMAT ">
          <w:r w:rsidR="007E7AE1">
            <w:rPr>
              <w:noProof/>
            </w:rPr>
            <w:t>44</w:t>
          </w:r>
        </w:fldSimple>
      </w:p>
    </w:sdtContent>
  </w:sdt>
  <w:p w:rsidR="00686DAF" w:rsidRDefault="00686D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5D" w:rsidRDefault="0095055D" w:rsidP="005A65B3">
      <w:r>
        <w:separator/>
      </w:r>
    </w:p>
  </w:footnote>
  <w:footnote w:type="continuationSeparator" w:id="0">
    <w:p w:rsidR="0095055D" w:rsidRDefault="0095055D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35020"/>
    <w:rsid w:val="0004038A"/>
    <w:rsid w:val="000569D7"/>
    <w:rsid w:val="00076DCB"/>
    <w:rsid w:val="00080032"/>
    <w:rsid w:val="00092C91"/>
    <w:rsid w:val="000A6FAB"/>
    <w:rsid w:val="000C1763"/>
    <w:rsid w:val="000C1DA8"/>
    <w:rsid w:val="000C28D7"/>
    <w:rsid w:val="000D33F4"/>
    <w:rsid w:val="00103856"/>
    <w:rsid w:val="00114D9E"/>
    <w:rsid w:val="001254CC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1F55D3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70C"/>
    <w:rsid w:val="002E2528"/>
    <w:rsid w:val="00302628"/>
    <w:rsid w:val="003100C4"/>
    <w:rsid w:val="00321B27"/>
    <w:rsid w:val="00326E6E"/>
    <w:rsid w:val="003629EA"/>
    <w:rsid w:val="00364B8F"/>
    <w:rsid w:val="003753AE"/>
    <w:rsid w:val="00395024"/>
    <w:rsid w:val="003963B1"/>
    <w:rsid w:val="003C3FF1"/>
    <w:rsid w:val="003D5D8A"/>
    <w:rsid w:val="003E1AF0"/>
    <w:rsid w:val="0041033D"/>
    <w:rsid w:val="00411BBD"/>
    <w:rsid w:val="00411E9B"/>
    <w:rsid w:val="00427BE0"/>
    <w:rsid w:val="004348DA"/>
    <w:rsid w:val="0045118F"/>
    <w:rsid w:val="00453A57"/>
    <w:rsid w:val="0047675F"/>
    <w:rsid w:val="00482FD1"/>
    <w:rsid w:val="004B4A64"/>
    <w:rsid w:val="004C7D13"/>
    <w:rsid w:val="004E5422"/>
    <w:rsid w:val="004E54EE"/>
    <w:rsid w:val="004E75C2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565B2"/>
    <w:rsid w:val="005A65B3"/>
    <w:rsid w:val="005D16E6"/>
    <w:rsid w:val="005D3D4A"/>
    <w:rsid w:val="005E7011"/>
    <w:rsid w:val="00624595"/>
    <w:rsid w:val="00626ED9"/>
    <w:rsid w:val="00635B9F"/>
    <w:rsid w:val="00636A22"/>
    <w:rsid w:val="0063772C"/>
    <w:rsid w:val="00640A9A"/>
    <w:rsid w:val="00641110"/>
    <w:rsid w:val="00645B05"/>
    <w:rsid w:val="00654796"/>
    <w:rsid w:val="00661DB5"/>
    <w:rsid w:val="00665CAE"/>
    <w:rsid w:val="00667B4F"/>
    <w:rsid w:val="006713D9"/>
    <w:rsid w:val="0068556F"/>
    <w:rsid w:val="00686DA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F62A0"/>
    <w:rsid w:val="0072350D"/>
    <w:rsid w:val="007303E1"/>
    <w:rsid w:val="007365EE"/>
    <w:rsid w:val="007427B4"/>
    <w:rsid w:val="007500C8"/>
    <w:rsid w:val="007514EC"/>
    <w:rsid w:val="007A024B"/>
    <w:rsid w:val="007C7FB5"/>
    <w:rsid w:val="007E7AE1"/>
    <w:rsid w:val="007F53E1"/>
    <w:rsid w:val="00802DC9"/>
    <w:rsid w:val="00827489"/>
    <w:rsid w:val="00830DF1"/>
    <w:rsid w:val="00831438"/>
    <w:rsid w:val="0083353C"/>
    <w:rsid w:val="00856963"/>
    <w:rsid w:val="008707A0"/>
    <w:rsid w:val="008747AB"/>
    <w:rsid w:val="008810CA"/>
    <w:rsid w:val="008A29E8"/>
    <w:rsid w:val="008B08C0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055D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343EA"/>
    <w:rsid w:val="00A4235E"/>
    <w:rsid w:val="00A438D9"/>
    <w:rsid w:val="00A53498"/>
    <w:rsid w:val="00A54E5B"/>
    <w:rsid w:val="00A577A8"/>
    <w:rsid w:val="00A613AE"/>
    <w:rsid w:val="00A66BEE"/>
    <w:rsid w:val="00A8599D"/>
    <w:rsid w:val="00A85E02"/>
    <w:rsid w:val="00AA6299"/>
    <w:rsid w:val="00AB1AEC"/>
    <w:rsid w:val="00AC32A0"/>
    <w:rsid w:val="00AF72BE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27DFE"/>
    <w:rsid w:val="00C419A7"/>
    <w:rsid w:val="00C61FDC"/>
    <w:rsid w:val="00C62470"/>
    <w:rsid w:val="00C64CD1"/>
    <w:rsid w:val="00C67B72"/>
    <w:rsid w:val="00C73064"/>
    <w:rsid w:val="00C8104B"/>
    <w:rsid w:val="00C87135"/>
    <w:rsid w:val="00C944E5"/>
    <w:rsid w:val="00C95A4E"/>
    <w:rsid w:val="00CA04CB"/>
    <w:rsid w:val="00CA4918"/>
    <w:rsid w:val="00CC167C"/>
    <w:rsid w:val="00CD49DA"/>
    <w:rsid w:val="00CF2918"/>
    <w:rsid w:val="00D157E9"/>
    <w:rsid w:val="00D17A10"/>
    <w:rsid w:val="00D243AB"/>
    <w:rsid w:val="00D35FF9"/>
    <w:rsid w:val="00D765D2"/>
    <w:rsid w:val="00D819D2"/>
    <w:rsid w:val="00DB522B"/>
    <w:rsid w:val="00DC687A"/>
    <w:rsid w:val="00DD381A"/>
    <w:rsid w:val="00DD6889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82126"/>
    <w:rsid w:val="00E923AB"/>
    <w:rsid w:val="00E95266"/>
    <w:rsid w:val="00EC1D8E"/>
    <w:rsid w:val="00EC30D0"/>
    <w:rsid w:val="00ED59F8"/>
    <w:rsid w:val="00F153BA"/>
    <w:rsid w:val="00F15ADA"/>
    <w:rsid w:val="00F16E9F"/>
    <w:rsid w:val="00F17F7B"/>
    <w:rsid w:val="00F30CA1"/>
    <w:rsid w:val="00F34AE2"/>
    <w:rsid w:val="00F54909"/>
    <w:rsid w:val="00F67A49"/>
    <w:rsid w:val="00F92AB1"/>
    <w:rsid w:val="00F979AB"/>
    <w:rsid w:val="00FA035A"/>
    <w:rsid w:val="00FD3811"/>
    <w:rsid w:val="00FD3B0E"/>
    <w:rsid w:val="00FD5509"/>
    <w:rsid w:val="00FE0C54"/>
    <w:rsid w:val="00FE63CE"/>
    <w:rsid w:val="00FF42FA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7E7AE1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7E7AE1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7E7AE1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7E7AE1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B722-60F2-4D96-8808-3BE4BE9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44</Pages>
  <Words>10329</Words>
  <Characters>58879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96</cp:revision>
  <cp:lastPrinted>2022-06-27T12:43:00Z</cp:lastPrinted>
  <dcterms:created xsi:type="dcterms:W3CDTF">2013-11-30T19:37:00Z</dcterms:created>
  <dcterms:modified xsi:type="dcterms:W3CDTF">2022-07-11T14:41:00Z</dcterms:modified>
</cp:coreProperties>
</file>