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06174A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 ноября</w:t>
      </w:r>
      <w:r w:rsidR="002E4F7D">
        <w:rPr>
          <w:szCs w:val="28"/>
        </w:rPr>
        <w:t xml:space="preserve"> 2020</w:t>
      </w:r>
      <w:r w:rsidR="00826300">
        <w:rPr>
          <w:szCs w:val="28"/>
        </w:rPr>
        <w:t xml:space="preserve"> года                  </w:t>
      </w:r>
      <w:r w:rsidR="0091742C">
        <w:rPr>
          <w:szCs w:val="28"/>
        </w:rPr>
        <w:t xml:space="preserve">       </w:t>
      </w:r>
      <w:r w:rsidR="00826300">
        <w:rPr>
          <w:szCs w:val="28"/>
        </w:rPr>
        <w:t xml:space="preserve">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146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91742C" w:rsidRPr="00F44E09">
        <w:rPr>
          <w:kern w:val="2"/>
          <w:szCs w:val="28"/>
        </w:rPr>
        <w:t>Энергоэффективность и развитие энергетики</w:t>
      </w:r>
      <w:r>
        <w:rPr>
          <w:szCs w:val="28"/>
        </w:rPr>
        <w:t>»</w:t>
      </w:r>
    </w:p>
    <w:p w:rsidR="00826300" w:rsidRPr="00AF5371" w:rsidRDefault="0006174A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</w:t>
      </w:r>
      <w:r w:rsidR="002E4F7D">
        <w:rPr>
          <w:szCs w:val="28"/>
        </w:rPr>
        <w:t xml:space="preserve"> 2020</w:t>
      </w:r>
      <w:r w:rsidR="00826300">
        <w:rPr>
          <w:szCs w:val="28"/>
        </w:rPr>
        <w:t xml:space="preserve">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826300" w:rsidP="00826300">
      <w:pPr>
        <w:pStyle w:val="ConsPlusNormal0"/>
        <w:jc w:val="both"/>
      </w:pPr>
      <w:r>
        <w:rPr>
          <w:szCs w:val="28"/>
        </w:rPr>
        <w:t xml:space="preserve">        1. Принять к сведению отчёт</w:t>
      </w:r>
      <w:r w:rsidRPr="00DC7D85">
        <w:rPr>
          <w:szCs w:val="28"/>
        </w:rPr>
        <w:t xml:space="preserve"> </w:t>
      </w: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AF5371">
        <w:t>программы</w:t>
      </w:r>
      <w:r>
        <w:t xml:space="preserve"> </w:t>
      </w:r>
      <w:r>
        <w:rPr>
          <w:szCs w:val="28"/>
        </w:rPr>
        <w:t>«</w:t>
      </w:r>
      <w:r w:rsidR="0091742C" w:rsidRPr="00F44E09">
        <w:rPr>
          <w:kern w:val="2"/>
          <w:szCs w:val="28"/>
        </w:rPr>
        <w:t>Энергоэффективность и развитие энергетики</w:t>
      </w:r>
      <w:r>
        <w:rPr>
          <w:szCs w:val="28"/>
        </w:rPr>
        <w:t>»</w:t>
      </w:r>
      <w:r w:rsidRPr="00AF5371">
        <w:t xml:space="preserve"> </w:t>
      </w:r>
      <w:r w:rsidR="0006174A">
        <w:t>за                   9 месяцев</w:t>
      </w:r>
      <w:r w:rsidR="0091447C">
        <w:t xml:space="preserve"> </w:t>
      </w:r>
      <w:r w:rsidR="002E4F7D">
        <w:t>2020</w:t>
      </w:r>
      <w:r>
        <w:t xml:space="preserve"> года </w:t>
      </w:r>
      <w:r w:rsidRPr="00AF5371">
        <w:t>с</w:t>
      </w:r>
      <w:r>
        <w:t>огласно приложению к настоящему распоряжению</w:t>
      </w:r>
      <w:r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2E4F7D" w:rsidRDefault="00826300" w:rsidP="002E4F7D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</w:t>
      </w:r>
      <w:r w:rsidR="0091742C">
        <w:rPr>
          <w:rFonts w:ascii="Times New Roman" w:hAnsi="Times New Roman" w:cs="Times New Roman"/>
          <w:sz w:val="28"/>
          <w:szCs w:val="28"/>
        </w:rPr>
        <w:t xml:space="preserve">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82224D" w:rsidRDefault="00826300" w:rsidP="0082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6174A">
        <w:rPr>
          <w:rFonts w:ascii="Times New Roman" w:hAnsi="Times New Roman"/>
          <w:sz w:val="24"/>
          <w:szCs w:val="24"/>
        </w:rPr>
        <w:t>от 05</w:t>
      </w:r>
      <w:r w:rsidR="0091447C">
        <w:rPr>
          <w:rFonts w:ascii="Times New Roman" w:hAnsi="Times New Roman"/>
          <w:sz w:val="24"/>
          <w:szCs w:val="24"/>
        </w:rPr>
        <w:t>.</w:t>
      </w:r>
      <w:r w:rsidR="0006174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 w:rsidR="002E4F7D">
        <w:rPr>
          <w:rFonts w:ascii="Times New Roman" w:hAnsi="Times New Roman"/>
          <w:sz w:val="24"/>
          <w:szCs w:val="24"/>
        </w:rPr>
        <w:t>20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06174A">
        <w:rPr>
          <w:rFonts w:ascii="Times New Roman" w:hAnsi="Times New Roman"/>
          <w:sz w:val="24"/>
          <w:szCs w:val="24"/>
        </w:rPr>
        <w:t>46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7D0810" w:rsidP="00826300">
      <w:pPr>
        <w:pStyle w:val="ConsPlusNormal0"/>
        <w:jc w:val="center"/>
      </w:pPr>
      <w:r>
        <w:rPr>
          <w:szCs w:val="28"/>
        </w:rPr>
        <w:t xml:space="preserve"> </w:t>
      </w:r>
      <w:r w:rsidR="00826300">
        <w:rPr>
          <w:szCs w:val="28"/>
        </w:rPr>
        <w:t>«</w:t>
      </w:r>
      <w:r w:rsidR="003A6234" w:rsidRPr="00F44E09">
        <w:rPr>
          <w:kern w:val="2"/>
          <w:szCs w:val="28"/>
        </w:rPr>
        <w:t>Энергоэффективность и развитие энергетики</w:t>
      </w:r>
      <w:r w:rsidR="00826300">
        <w:rPr>
          <w:szCs w:val="28"/>
        </w:rPr>
        <w:t>»</w:t>
      </w:r>
      <w:r w:rsidR="00826300" w:rsidRPr="00AF5371">
        <w:t xml:space="preserve"> </w:t>
      </w:r>
      <w:r w:rsidR="0006174A">
        <w:t>за 9 месяцев</w:t>
      </w:r>
      <w:r w:rsidR="002E4F7D">
        <w:t xml:space="preserve">  </w:t>
      </w:r>
      <w:r w:rsidR="00826300" w:rsidRPr="00233E56">
        <w:t>2</w:t>
      </w:r>
      <w:r w:rsidR="0091447C">
        <w:t>0</w:t>
      </w:r>
      <w:r w:rsidR="002E4F7D">
        <w:t>20</w:t>
      </w:r>
      <w:r w:rsidR="00826300">
        <w:t xml:space="preserve"> года</w:t>
      </w:r>
      <w:r w:rsidR="00826300"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p w:rsidR="005923F7" w:rsidRDefault="005923F7">
      <w:pPr>
        <w:sectPr w:rsidR="005923F7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1985"/>
        <w:gridCol w:w="1276"/>
        <w:gridCol w:w="1559"/>
        <w:gridCol w:w="1417"/>
        <w:gridCol w:w="1418"/>
        <w:gridCol w:w="1276"/>
        <w:gridCol w:w="1275"/>
      </w:tblGrid>
      <w:tr w:rsidR="007869AE" w:rsidRPr="00772639" w:rsidTr="00374297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7869AE" w:rsidRPr="00772639" w:rsidTr="00374297">
        <w:trPr>
          <w:trHeight w:val="14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D0810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7869AE" w:rsidRPr="004955EF" w:rsidRDefault="007869AE" w:rsidP="00374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10">
              <w:rPr>
                <w:rFonts w:ascii="Times New Roman" w:hAnsi="Times New Roman"/>
                <w:b/>
              </w:rPr>
              <w:t>«Энергосбережение и повышение энергетической эффективности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0810">
              <w:rPr>
                <w:rFonts w:ascii="Times New Roman" w:hAnsi="Times New Roman"/>
                <w:b/>
              </w:rPr>
              <w:t>Алексеевского сельского поселения</w:t>
            </w:r>
            <w:r w:rsidRPr="007D0810">
              <w:rPr>
                <w:rFonts w:ascii="Times New Roman" w:hAnsi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3B3F21" w:rsidRDefault="00ED36DC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7869AE" w:rsidRPr="003B3F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3B3F21" w:rsidRDefault="00ED36DC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7869AE" w:rsidRPr="003B3F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3B3F21" w:rsidRDefault="00ED36DC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69AE" w:rsidRPr="003B3F21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9AE" w:rsidRDefault="007869AE" w:rsidP="003742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9AE" w:rsidRDefault="007869AE" w:rsidP="007869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69AE">
              <w:rPr>
                <w:rFonts w:ascii="Times New Roman" w:hAnsi="Times New Roman" w:cs="Times New Roman"/>
                <w:color w:val="000000"/>
              </w:rPr>
              <w:t>обеспечение расчетов муниципальных учреждений за потребляемые объемы энергетических ресурсов по приборам учета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5030BE" w:rsidRDefault="007869AE" w:rsidP="003742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ОМ. 1.2. Приобретение  и установка </w:t>
            </w:r>
            <w:r w:rsidRPr="0075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энергосберегающего оборудования и материалов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9AE" w:rsidRDefault="007869AE" w:rsidP="0037429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B613DC">
              <w:rPr>
                <w:rFonts w:ascii="Times New Roman" w:hAnsi="Times New Roman"/>
                <w:color w:val="000000"/>
              </w:rPr>
              <w:lastRenderedPageBreak/>
              <w:t xml:space="preserve">повышение энергетической эффективности </w:t>
            </w:r>
            <w:r w:rsidRPr="00B613DC">
              <w:rPr>
                <w:rFonts w:ascii="Times New Roman" w:hAnsi="Times New Roman"/>
                <w:color w:val="000000"/>
              </w:rPr>
              <w:lastRenderedPageBreak/>
              <w:t>объектов и учреждений 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78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BE">
              <w:rPr>
                <w:rFonts w:ascii="Times New Roman" w:hAnsi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43B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ED36DC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869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ED36DC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869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ED36DC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69A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21" w:rsidRPr="00772639" w:rsidTr="003B3F21">
        <w:trPr>
          <w:trHeight w:val="104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B3F2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B3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ОМ. 1.3. </w:t>
            </w:r>
            <w:r w:rsidRPr="003B3F21">
              <w:rPr>
                <w:rFonts w:ascii="Times New Roman" w:hAnsi="Times New Roman"/>
                <w:kern w:val="2"/>
                <w:sz w:val="24"/>
                <w:szCs w:val="24"/>
              </w:rPr>
              <w:t>Проведение обяза</w:t>
            </w:r>
            <w:r w:rsidRPr="003B3F2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тельного энергетиче</w:t>
            </w:r>
            <w:r w:rsidRPr="003B3F2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ского обследования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492E14" w:rsidRDefault="003B3F21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3F21" w:rsidRPr="00492E14" w:rsidRDefault="003B3F21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3B3F21">
              <w:rPr>
                <w:rFonts w:ascii="Times New Roman" w:hAnsi="Times New Roman"/>
                <w:kern w:val="2"/>
              </w:rPr>
              <w:t>формирование энергетических паспортов и ме</w:t>
            </w:r>
            <w:r w:rsidRPr="003B3F21">
              <w:rPr>
                <w:rFonts w:ascii="Times New Roman" w:hAnsi="Times New Roman"/>
                <w:kern w:val="2"/>
              </w:rPr>
              <w:softHyphen/>
              <w:t>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D7E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492E14" w:rsidRDefault="007869AE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.</w:t>
            </w:r>
            <w:r w:rsidR="003B3F21" w:rsidRPr="00492E14">
              <w:rPr>
                <w:rFonts w:ascii="Times New Roman" w:hAnsi="Times New Roman"/>
              </w:rPr>
              <w:t xml:space="preserve"> Администрация Алексеевского сельского поселения</w:t>
            </w:r>
          </w:p>
          <w:p w:rsidR="007869AE" w:rsidRDefault="003B3F21" w:rsidP="003B3F2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</w:p>
          <w:p w:rsidR="003B3F21" w:rsidRPr="00FA27F4" w:rsidRDefault="003B3F21" w:rsidP="003B3F2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3B3F21" w:rsidRPr="00772639" w:rsidTr="003B3F21">
        <w:trPr>
          <w:trHeight w:val="10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786D7E" w:rsidRDefault="003B3F21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pStyle w:val="a5"/>
              <w:rPr>
                <w:rFonts w:ascii="Times New Roman" w:hAnsi="Times New Roman"/>
              </w:rPr>
            </w:pPr>
            <w:r w:rsidRPr="003B3F21">
              <w:rPr>
                <w:rFonts w:ascii="Times New Roman" w:hAnsi="Times New Roman"/>
              </w:rPr>
              <w:t xml:space="preserve">Итого по муниципальной   </w:t>
            </w:r>
            <w:r w:rsidRPr="003B3F21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492E14" w:rsidRDefault="003B3F21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3F21" w:rsidRPr="00FA27F4" w:rsidRDefault="003B3F21" w:rsidP="003B3F2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ED36DC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3B3F21" w:rsidRPr="003B3F2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ED36DC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3B3F21" w:rsidRPr="003B3F2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0F387D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B3F21" w:rsidRPr="003B3F21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23F7" w:rsidRDefault="005923F7">
      <w:pPr>
        <w:sectPr w:rsidR="005923F7" w:rsidSect="005923F7">
          <w:type w:val="continuous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5923F7" w:rsidRPr="00B613DC" w:rsidRDefault="005923F7" w:rsidP="005923F7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B613DC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5923F7" w:rsidRPr="00B613DC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3DC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5923F7" w:rsidRPr="00B613DC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3DC">
        <w:rPr>
          <w:rFonts w:ascii="Times New Roman" w:hAnsi="Times New Roman" w:cs="Times New Roman"/>
          <w:sz w:val="28"/>
          <w:szCs w:val="28"/>
        </w:rPr>
        <w:t xml:space="preserve"> </w:t>
      </w:r>
      <w:r w:rsidR="004955EF" w:rsidRPr="00B613DC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                         </w:t>
      </w:r>
      <w:r w:rsidRPr="00B613DC">
        <w:rPr>
          <w:rFonts w:ascii="Times New Roman" w:hAnsi="Times New Roman" w:cs="Times New Roman"/>
          <w:sz w:val="28"/>
          <w:szCs w:val="28"/>
        </w:rPr>
        <w:t>«</w:t>
      </w:r>
      <w:r w:rsidR="004955EF" w:rsidRPr="00B613DC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B613DC">
        <w:rPr>
          <w:rFonts w:ascii="Times New Roman" w:hAnsi="Times New Roman" w:cs="Times New Roman"/>
          <w:sz w:val="28"/>
          <w:szCs w:val="28"/>
        </w:rPr>
        <w:t>»</w:t>
      </w:r>
      <w:r w:rsidRPr="00B613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955EF" w:rsidRPr="00B613DC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</w:t>
      </w:r>
      <w:r w:rsidR="0006174A">
        <w:rPr>
          <w:rFonts w:ascii="Times New Roman" w:hAnsi="Times New Roman" w:cs="Times New Roman"/>
          <w:sz w:val="28"/>
          <w:szCs w:val="28"/>
        </w:rPr>
        <w:t xml:space="preserve">  по итогам 9 месяцев</w:t>
      </w:r>
      <w:r w:rsidRPr="00B613DC">
        <w:rPr>
          <w:rFonts w:ascii="Times New Roman" w:hAnsi="Times New Roman" w:cs="Times New Roman"/>
          <w:sz w:val="28"/>
          <w:szCs w:val="28"/>
        </w:rPr>
        <w:t xml:space="preserve"> 20</w:t>
      </w:r>
      <w:r w:rsidR="00374AAD" w:rsidRPr="00B613DC">
        <w:rPr>
          <w:rFonts w:ascii="Times New Roman" w:hAnsi="Times New Roman" w:cs="Times New Roman"/>
          <w:sz w:val="28"/>
          <w:szCs w:val="28"/>
        </w:rPr>
        <w:t>20</w:t>
      </w:r>
      <w:r w:rsidRPr="00B613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23F7" w:rsidRPr="00B613DC" w:rsidRDefault="005923F7" w:rsidP="005923F7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5923F7" w:rsidRPr="003B7B94" w:rsidRDefault="005923F7" w:rsidP="005923F7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B613DC">
        <w:rPr>
          <w:rFonts w:ascii="Times New Roman" w:hAnsi="Times New Roman"/>
          <w:sz w:val="28"/>
          <w:szCs w:val="28"/>
          <w:lang w:eastAsia="zh-CN"/>
        </w:rPr>
        <w:t>Муниципальная программа  Алексеевского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4955EF">
        <w:rPr>
          <w:rFonts w:ascii="Times New Roman" w:hAnsi="Times New Roman"/>
          <w:sz w:val="28"/>
          <w:szCs w:val="28"/>
        </w:rPr>
        <w:t>«</w:t>
      </w:r>
      <w:r w:rsidR="004955EF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4955EF">
        <w:rPr>
          <w:rFonts w:ascii="Times New Roman" w:hAnsi="Times New Roman"/>
          <w:sz w:val="28"/>
          <w:szCs w:val="28"/>
        </w:rPr>
        <w:t>»</w:t>
      </w:r>
      <w:r w:rsidRPr="005923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 w:rsidR="004955EF">
        <w:rPr>
          <w:rFonts w:ascii="Times New Roman" w:hAnsi="Times New Roman"/>
          <w:sz w:val="28"/>
          <w:szCs w:val="28"/>
          <w:lang w:eastAsia="zh-CN"/>
        </w:rPr>
        <w:t>62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5923F7" w:rsidRPr="003B7B94" w:rsidRDefault="00B613DC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2020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5923F7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F387D">
        <w:rPr>
          <w:rFonts w:ascii="Times New Roman" w:hAnsi="Times New Roman"/>
          <w:sz w:val="28"/>
          <w:szCs w:val="28"/>
          <w:lang w:eastAsia="zh-CN"/>
        </w:rPr>
        <w:t>в объеме 99</w:t>
      </w:r>
      <w:r>
        <w:rPr>
          <w:rFonts w:ascii="Times New Roman" w:hAnsi="Times New Roman"/>
          <w:sz w:val="28"/>
          <w:szCs w:val="28"/>
          <w:lang w:eastAsia="zh-CN"/>
        </w:rPr>
        <w:t>,0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 w:rsidR="000F387D">
        <w:rPr>
          <w:rFonts w:ascii="Times New Roman" w:hAnsi="Times New Roman"/>
          <w:sz w:val="28"/>
          <w:szCs w:val="28"/>
          <w:lang w:eastAsia="zh-CN"/>
        </w:rPr>
        <w:t>ной росписью – 99</w:t>
      </w:r>
      <w:r>
        <w:rPr>
          <w:rFonts w:ascii="Times New Roman" w:hAnsi="Times New Roman"/>
          <w:sz w:val="28"/>
          <w:szCs w:val="28"/>
          <w:lang w:eastAsia="zh-CN"/>
        </w:rPr>
        <w:t>,0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0F387D"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 w:rsidR="005923F7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года  ф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0D53A5">
        <w:rPr>
          <w:rFonts w:ascii="Times New Roman" w:hAnsi="Times New Roman"/>
          <w:sz w:val="28"/>
          <w:szCs w:val="28"/>
          <w:lang w:eastAsia="zh-CN"/>
        </w:rPr>
        <w:t>е</w:t>
      </w:r>
      <w:r w:rsidR="003F3B1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F387D">
        <w:rPr>
          <w:rFonts w:ascii="Times New Roman" w:hAnsi="Times New Roman"/>
          <w:sz w:val="28"/>
          <w:szCs w:val="28"/>
          <w:lang w:eastAsia="zh-CN"/>
        </w:rPr>
        <w:t>освоение средств составило 9</w:t>
      </w:r>
      <w:r>
        <w:rPr>
          <w:rFonts w:ascii="Times New Roman" w:hAnsi="Times New Roman"/>
          <w:sz w:val="28"/>
          <w:szCs w:val="28"/>
          <w:lang w:eastAsia="zh-CN"/>
        </w:rPr>
        <w:t>8,9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F387D">
        <w:rPr>
          <w:rFonts w:ascii="Times New Roman" w:hAnsi="Times New Roman"/>
          <w:sz w:val="28"/>
          <w:szCs w:val="28"/>
          <w:lang w:eastAsia="zh-CN"/>
        </w:rPr>
        <w:t>тыс. рублей при плане 99</w:t>
      </w:r>
      <w:r>
        <w:rPr>
          <w:rFonts w:ascii="Times New Roman" w:hAnsi="Times New Roman"/>
          <w:sz w:val="28"/>
          <w:szCs w:val="28"/>
          <w:lang w:eastAsia="zh-CN"/>
        </w:rPr>
        <w:t>,0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0F387D">
        <w:rPr>
          <w:rFonts w:ascii="Times New Roman" w:hAnsi="Times New Roman"/>
          <w:sz w:val="28"/>
          <w:szCs w:val="28"/>
          <w:lang w:eastAsia="zh-CN"/>
        </w:rPr>
        <w:t>99,9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923F7" w:rsidRPr="003B7B94" w:rsidRDefault="005923F7" w:rsidP="00401B7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53A5">
        <w:rPr>
          <w:rFonts w:ascii="Times New Roman" w:hAnsi="Times New Roman"/>
          <w:sz w:val="28"/>
          <w:szCs w:val="28"/>
          <w:lang w:eastAsia="zh-CN"/>
        </w:rPr>
        <w:t>«</w:t>
      </w:r>
      <w:r w:rsidR="000D53A5" w:rsidRPr="000D53A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Алексеевского сельского поселения</w:t>
      </w:r>
      <w:r w:rsidRPr="000D53A5"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Pr="000D53A5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далее – подпрограмма 1).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</w:t>
      </w:r>
      <w:r w:rsidR="00401B7F">
        <w:rPr>
          <w:rFonts w:ascii="Times New Roman" w:hAnsi="Times New Roman"/>
          <w:sz w:val="28"/>
          <w:szCs w:val="28"/>
          <w:lang w:eastAsia="zh-CN"/>
        </w:rPr>
        <w:t>ого поселения о</w:t>
      </w:r>
      <w:r w:rsidR="00DB18A2">
        <w:rPr>
          <w:rFonts w:ascii="Times New Roman" w:hAnsi="Times New Roman"/>
          <w:sz w:val="28"/>
          <w:szCs w:val="28"/>
          <w:lang w:eastAsia="zh-CN"/>
        </w:rPr>
        <w:t>т 2</w:t>
      </w:r>
      <w:r w:rsidR="00401B7F">
        <w:rPr>
          <w:rFonts w:ascii="Times New Roman" w:hAnsi="Times New Roman"/>
          <w:sz w:val="28"/>
          <w:szCs w:val="28"/>
          <w:lang w:eastAsia="zh-CN"/>
        </w:rPr>
        <w:t>6.1</w:t>
      </w:r>
      <w:r w:rsidR="00DB18A2">
        <w:rPr>
          <w:rFonts w:ascii="Times New Roman" w:hAnsi="Times New Roman"/>
          <w:sz w:val="28"/>
          <w:szCs w:val="28"/>
          <w:lang w:eastAsia="zh-CN"/>
        </w:rPr>
        <w:t>2</w:t>
      </w:r>
      <w:r w:rsidR="00401B7F">
        <w:rPr>
          <w:rFonts w:ascii="Times New Roman" w:hAnsi="Times New Roman"/>
          <w:sz w:val="28"/>
          <w:szCs w:val="28"/>
          <w:lang w:eastAsia="zh-CN"/>
        </w:rPr>
        <w:t>.201</w:t>
      </w:r>
      <w:r w:rsidR="00DB18A2">
        <w:rPr>
          <w:rFonts w:ascii="Times New Roman" w:hAnsi="Times New Roman"/>
          <w:sz w:val="28"/>
          <w:szCs w:val="28"/>
          <w:lang w:eastAsia="zh-CN"/>
        </w:rPr>
        <w:t>9 № 218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0D53A5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DB18A2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DB18A2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>с</w:t>
      </w:r>
      <w:r w:rsidR="003F3B15">
        <w:rPr>
          <w:rFonts w:ascii="Times New Roman" w:hAnsi="Times New Roman"/>
          <w:sz w:val="28"/>
          <w:szCs w:val="28"/>
          <w:lang w:eastAsia="zh-CN"/>
        </w:rPr>
        <w:t xml:space="preserve">ельского </w:t>
      </w:r>
      <w:r w:rsidR="000F387D">
        <w:rPr>
          <w:rFonts w:ascii="Times New Roman" w:hAnsi="Times New Roman"/>
          <w:sz w:val="28"/>
          <w:szCs w:val="28"/>
          <w:lang w:eastAsia="zh-CN"/>
        </w:rPr>
        <w:t>поселения  в объеме 99</w:t>
      </w:r>
      <w:r w:rsidR="00DB18A2">
        <w:rPr>
          <w:rFonts w:ascii="Times New Roman" w:hAnsi="Times New Roman"/>
          <w:sz w:val="28"/>
          <w:szCs w:val="28"/>
          <w:lang w:eastAsia="zh-CN"/>
        </w:rPr>
        <w:t>,0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0F387D"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>
        <w:rPr>
          <w:rFonts w:ascii="Times New Roman" w:hAnsi="Times New Roman"/>
          <w:sz w:val="28"/>
          <w:szCs w:val="28"/>
          <w:lang w:eastAsia="zh-CN"/>
        </w:rPr>
        <w:t>.20</w:t>
      </w:r>
      <w:r w:rsidR="00DB18A2">
        <w:rPr>
          <w:rFonts w:ascii="Times New Roman" w:hAnsi="Times New Roman"/>
          <w:sz w:val="28"/>
          <w:szCs w:val="28"/>
          <w:lang w:eastAsia="zh-CN"/>
        </w:rPr>
        <w:t>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 </w:t>
      </w:r>
      <w:r w:rsidR="002D4D3E">
        <w:rPr>
          <w:rFonts w:ascii="Times New Roman" w:hAnsi="Times New Roman"/>
          <w:sz w:val="28"/>
          <w:szCs w:val="28"/>
          <w:lang w:eastAsia="zh-CN"/>
        </w:rPr>
        <w:t>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="002D4D3E">
        <w:rPr>
          <w:rFonts w:ascii="Times New Roman" w:hAnsi="Times New Roman"/>
          <w:sz w:val="28"/>
          <w:szCs w:val="28"/>
          <w:lang w:eastAsia="zh-CN"/>
        </w:rPr>
        <w:t xml:space="preserve"> освое</w:t>
      </w:r>
      <w:r w:rsidR="000F387D">
        <w:rPr>
          <w:rFonts w:ascii="Times New Roman" w:hAnsi="Times New Roman"/>
          <w:sz w:val="28"/>
          <w:szCs w:val="28"/>
          <w:lang w:eastAsia="zh-CN"/>
        </w:rPr>
        <w:t>ние средств составило 9</w:t>
      </w:r>
      <w:r w:rsidR="00DB18A2">
        <w:rPr>
          <w:rFonts w:ascii="Times New Roman" w:hAnsi="Times New Roman"/>
          <w:sz w:val="28"/>
          <w:szCs w:val="28"/>
          <w:lang w:eastAsia="zh-CN"/>
        </w:rPr>
        <w:t>8,9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0F387D">
        <w:rPr>
          <w:rFonts w:ascii="Times New Roman" w:hAnsi="Times New Roman"/>
          <w:sz w:val="28"/>
          <w:szCs w:val="28"/>
          <w:lang w:eastAsia="zh-CN"/>
        </w:rPr>
        <w:t>99</w:t>
      </w:r>
      <w:r w:rsidR="00DB18A2">
        <w:rPr>
          <w:rFonts w:ascii="Times New Roman" w:hAnsi="Times New Roman"/>
          <w:sz w:val="28"/>
          <w:szCs w:val="28"/>
          <w:lang w:eastAsia="zh-CN"/>
        </w:rPr>
        <w:t>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DB18A2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0F387D">
        <w:rPr>
          <w:rFonts w:ascii="Times New Roman" w:hAnsi="Times New Roman"/>
          <w:sz w:val="28"/>
          <w:szCs w:val="28"/>
          <w:lang w:eastAsia="zh-CN"/>
        </w:rPr>
        <w:t>99,9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653625">
        <w:rPr>
          <w:rFonts w:ascii="Times New Roman" w:hAnsi="Times New Roman"/>
          <w:sz w:val="28"/>
          <w:szCs w:val="28"/>
          <w:lang w:eastAsia="zh-CN"/>
        </w:rPr>
        <w:t xml:space="preserve"> В ходе реализации Мероприятия </w:t>
      </w:r>
      <w:r w:rsidR="00653625">
        <w:rPr>
          <w:rFonts w:ascii="Times New Roman" w:hAnsi="Times New Roman"/>
          <w:color w:val="000000"/>
          <w:sz w:val="28"/>
          <w:szCs w:val="28"/>
        </w:rPr>
        <w:t>1.2</w:t>
      </w:r>
      <w:r w:rsidR="00653625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3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25" w:rsidRPr="00FE3A22">
        <w:rPr>
          <w:rFonts w:ascii="Times New Roman" w:hAnsi="Times New Roman"/>
          <w:color w:val="000000"/>
          <w:sz w:val="28"/>
          <w:szCs w:val="28"/>
        </w:rPr>
        <w:t>«</w:t>
      </w:r>
      <w:r w:rsidR="00653625" w:rsidRPr="00854E2F">
        <w:rPr>
          <w:rFonts w:ascii="Times New Roman" w:hAnsi="Times New Roman"/>
          <w:color w:val="000000"/>
          <w:sz w:val="28"/>
          <w:szCs w:val="28"/>
        </w:rPr>
        <w:t>Приобретение  и установка энергосберегающего оборудования и материалов</w:t>
      </w:r>
      <w:r w:rsidR="00653625" w:rsidRPr="00854E2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C14B2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033A" w:rsidRPr="00854E2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C14B2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 w:rsidR="0090033A" w:rsidRPr="00854E2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98 919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>,00</w:t>
      </w:r>
      <w:r w:rsidR="000C14B2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 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и установку 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C82DFC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-ти  светильников, 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>на замену 109-ти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441" w:rsidRPr="00854E2F">
        <w:rPr>
          <w:rFonts w:ascii="Times New Roman" w:hAnsi="Times New Roman"/>
          <w:sz w:val="28"/>
          <w:szCs w:val="28"/>
          <w:shd w:val="clear" w:color="auto" w:fill="FFFFFF"/>
        </w:rPr>
        <w:t>светодиодных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ламп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>42-х</w:t>
      </w:r>
      <w:r w:rsidR="008A5749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 фотоэлементов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>, а также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замена других элементов</w:t>
      </w:r>
      <w:r w:rsidR="008A5749" w:rsidRPr="00854E2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536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23F7" w:rsidRPr="00F75E64" w:rsidRDefault="005923F7" w:rsidP="005923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FE3A22">
        <w:rPr>
          <w:rFonts w:ascii="Times New Roman" w:hAnsi="Times New Roman"/>
          <w:sz w:val="28"/>
          <w:szCs w:val="28"/>
          <w:lang w:eastAsia="zh-CN"/>
        </w:rPr>
        <w:t>о выполнение 3</w:t>
      </w:r>
      <w:r>
        <w:rPr>
          <w:rFonts w:ascii="Times New Roman" w:hAnsi="Times New Roman"/>
          <w:sz w:val="28"/>
          <w:szCs w:val="28"/>
          <w:lang w:eastAsia="zh-CN"/>
        </w:rPr>
        <w:t>-х основных мероприятий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. Мероприятие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>1.1. «Установка/замена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>планируется к реализации с 2024 года.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 Мероприятие </w:t>
      </w:r>
      <w:r w:rsidR="00FE3A22">
        <w:rPr>
          <w:rFonts w:ascii="Times New Roman" w:hAnsi="Times New Roman"/>
          <w:color w:val="000000"/>
          <w:sz w:val="28"/>
          <w:szCs w:val="28"/>
        </w:rPr>
        <w:t>1.2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 xml:space="preserve">«Приобретение  и установка энергосберегающего оборудования и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lastRenderedPageBreak/>
        <w:t>материалов</w:t>
      </w:r>
      <w:r w:rsidR="00FE3A22" w:rsidRPr="00FE3A22">
        <w:rPr>
          <w:rFonts w:ascii="Times New Roman" w:hAnsi="Times New Roman"/>
          <w:sz w:val="28"/>
          <w:szCs w:val="28"/>
          <w:shd w:val="clear" w:color="auto" w:fill="FFFFFF"/>
        </w:rPr>
        <w:t xml:space="preserve">» и </w:t>
      </w:r>
      <w:r w:rsidR="00FE3A22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FE3A22" w:rsidRPr="00FE3A22">
        <w:rPr>
          <w:rFonts w:ascii="Times New Roman" w:hAnsi="Times New Roman"/>
          <w:sz w:val="28"/>
          <w:szCs w:val="28"/>
          <w:shd w:val="clear" w:color="auto" w:fill="FFFFFF"/>
        </w:rPr>
        <w:t>ероприятие 1.3. «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t>Проведение обяза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softHyphen/>
        <w:t>тельного энергетиче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softHyphen/>
        <w:t xml:space="preserve">ского </w:t>
      </w:r>
      <w:r w:rsidR="00FE3A22">
        <w:rPr>
          <w:rFonts w:ascii="Times New Roman" w:hAnsi="Times New Roman"/>
          <w:kern w:val="2"/>
          <w:sz w:val="28"/>
          <w:szCs w:val="28"/>
        </w:rPr>
        <w:t>обследования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t>»</w:t>
      </w:r>
      <w:r w:rsidR="00FE3A22" w:rsidRPr="00F75E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65D6">
        <w:rPr>
          <w:rFonts w:ascii="Times New Roman" w:hAnsi="Times New Roman"/>
          <w:sz w:val="28"/>
          <w:szCs w:val="28"/>
          <w:lang w:eastAsia="zh-CN"/>
        </w:rPr>
        <w:t xml:space="preserve">реализация данного мероприятия в </w:t>
      </w:r>
      <w:r w:rsidR="00DB18A2">
        <w:rPr>
          <w:rFonts w:ascii="Times New Roman" w:hAnsi="Times New Roman"/>
          <w:sz w:val="28"/>
          <w:szCs w:val="28"/>
          <w:lang w:eastAsia="zh-CN"/>
        </w:rPr>
        <w:t>2020</w:t>
      </w:r>
      <w:r w:rsidR="00653625" w:rsidRPr="003B7B94">
        <w:rPr>
          <w:rFonts w:ascii="Times New Roman" w:hAnsi="Times New Roman"/>
          <w:sz w:val="28"/>
          <w:szCs w:val="28"/>
          <w:lang w:eastAsia="zh-CN"/>
        </w:rPr>
        <w:t xml:space="preserve"> г</w:t>
      </w:r>
      <w:r w:rsidR="002665D6">
        <w:rPr>
          <w:rFonts w:ascii="Times New Roman" w:hAnsi="Times New Roman"/>
          <w:sz w:val="28"/>
          <w:szCs w:val="28"/>
          <w:lang w:eastAsia="zh-CN"/>
        </w:rPr>
        <w:t>оду осуществляться не будет</w:t>
      </w:r>
      <w:r w:rsidR="00653625" w:rsidRPr="003B7B9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Pr="002C5C10" w:rsidRDefault="002C5C10" w:rsidP="002C5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53625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="00DB18A2">
        <w:rPr>
          <w:rFonts w:ascii="Times New Roman" w:hAnsi="Times New Roman"/>
          <w:sz w:val="28"/>
          <w:szCs w:val="28"/>
          <w:shd w:val="clear" w:color="auto" w:fill="FFFFFF"/>
        </w:rPr>
        <w:t>» на 2</w:t>
      </w:r>
      <w:r w:rsidR="007F5AC2">
        <w:rPr>
          <w:rFonts w:ascii="Times New Roman" w:hAnsi="Times New Roman"/>
          <w:sz w:val="28"/>
          <w:szCs w:val="28"/>
          <w:shd w:val="clear" w:color="auto" w:fill="FFFFFF"/>
        </w:rPr>
        <w:t>020 год по итогам 9-ти месяцев</w:t>
      </w:r>
      <w:r w:rsidR="00DB18A2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sectPr w:rsidR="00594DD6" w:rsidRPr="002C5C10" w:rsidSect="005923F7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3A" w:rsidRDefault="00E57F3A" w:rsidP="0082224D">
      <w:pPr>
        <w:spacing w:after="0" w:line="240" w:lineRule="auto"/>
      </w:pPr>
      <w:r>
        <w:separator/>
      </w:r>
    </w:p>
  </w:endnote>
  <w:endnote w:type="continuationSeparator" w:id="0">
    <w:p w:rsidR="00E57F3A" w:rsidRDefault="00E57F3A" w:rsidP="0082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73"/>
      <w:docPartObj>
        <w:docPartGallery w:val="Page Numbers (Bottom of Page)"/>
        <w:docPartUnique/>
      </w:docPartObj>
    </w:sdtPr>
    <w:sdtContent>
      <w:p w:rsidR="0082224D" w:rsidRDefault="00FD0AE0">
        <w:pPr>
          <w:pStyle w:val="a8"/>
          <w:jc w:val="right"/>
        </w:pPr>
        <w:fldSimple w:instr=" PAGE   \* MERGEFORMAT ">
          <w:r w:rsidR="00854E2F">
            <w:rPr>
              <w:noProof/>
            </w:rPr>
            <w:t>1</w:t>
          </w:r>
        </w:fldSimple>
      </w:p>
    </w:sdtContent>
  </w:sdt>
  <w:p w:rsidR="0082224D" w:rsidRDefault="00822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3A" w:rsidRDefault="00E57F3A" w:rsidP="0082224D">
      <w:pPr>
        <w:spacing w:after="0" w:line="240" w:lineRule="auto"/>
      </w:pPr>
      <w:r>
        <w:separator/>
      </w:r>
    </w:p>
  </w:footnote>
  <w:footnote w:type="continuationSeparator" w:id="0">
    <w:p w:rsidR="00E57F3A" w:rsidRDefault="00E57F3A" w:rsidP="0082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47CDD"/>
    <w:rsid w:val="0006174A"/>
    <w:rsid w:val="000C1432"/>
    <w:rsid w:val="000C14B2"/>
    <w:rsid w:val="000D53A5"/>
    <w:rsid w:val="000F387D"/>
    <w:rsid w:val="001363A0"/>
    <w:rsid w:val="001B58F5"/>
    <w:rsid w:val="00204861"/>
    <w:rsid w:val="002141F2"/>
    <w:rsid w:val="00226CF5"/>
    <w:rsid w:val="002665D6"/>
    <w:rsid w:val="002C5C10"/>
    <w:rsid w:val="002D3A77"/>
    <w:rsid w:val="002D4D3E"/>
    <w:rsid w:val="002E1D7D"/>
    <w:rsid w:val="002E4F7D"/>
    <w:rsid w:val="00315BAA"/>
    <w:rsid w:val="00340005"/>
    <w:rsid w:val="00374AAD"/>
    <w:rsid w:val="003A52CF"/>
    <w:rsid w:val="003A6234"/>
    <w:rsid w:val="003B3F21"/>
    <w:rsid w:val="003F3B15"/>
    <w:rsid w:val="00401B7F"/>
    <w:rsid w:val="00404669"/>
    <w:rsid w:val="004955EF"/>
    <w:rsid w:val="005030BE"/>
    <w:rsid w:val="00503232"/>
    <w:rsid w:val="0054242B"/>
    <w:rsid w:val="00582E6A"/>
    <w:rsid w:val="005923F7"/>
    <w:rsid w:val="00594DD6"/>
    <w:rsid w:val="0063105E"/>
    <w:rsid w:val="00653625"/>
    <w:rsid w:val="00666FCD"/>
    <w:rsid w:val="006D771D"/>
    <w:rsid w:val="006E09AD"/>
    <w:rsid w:val="006F0316"/>
    <w:rsid w:val="007626AA"/>
    <w:rsid w:val="007629A1"/>
    <w:rsid w:val="00766B51"/>
    <w:rsid w:val="007705C0"/>
    <w:rsid w:val="00770CE1"/>
    <w:rsid w:val="007869AE"/>
    <w:rsid w:val="007D0810"/>
    <w:rsid w:val="007E0E95"/>
    <w:rsid w:val="007F5AC2"/>
    <w:rsid w:val="008052C9"/>
    <w:rsid w:val="00810441"/>
    <w:rsid w:val="0082224D"/>
    <w:rsid w:val="00826300"/>
    <w:rsid w:val="00854E2F"/>
    <w:rsid w:val="008551B3"/>
    <w:rsid w:val="008679D7"/>
    <w:rsid w:val="00892EFE"/>
    <w:rsid w:val="008A5749"/>
    <w:rsid w:val="008B616C"/>
    <w:rsid w:val="008D040A"/>
    <w:rsid w:val="0090033A"/>
    <w:rsid w:val="00907B0D"/>
    <w:rsid w:val="0091447C"/>
    <w:rsid w:val="0091742C"/>
    <w:rsid w:val="00972283"/>
    <w:rsid w:val="00992571"/>
    <w:rsid w:val="009964C5"/>
    <w:rsid w:val="009B086A"/>
    <w:rsid w:val="009E3550"/>
    <w:rsid w:val="00A12D60"/>
    <w:rsid w:val="00A543BE"/>
    <w:rsid w:val="00AB1A80"/>
    <w:rsid w:val="00AC67DB"/>
    <w:rsid w:val="00AF4A47"/>
    <w:rsid w:val="00B613DC"/>
    <w:rsid w:val="00C82DFC"/>
    <w:rsid w:val="00C96A79"/>
    <w:rsid w:val="00D04BE5"/>
    <w:rsid w:val="00D373AC"/>
    <w:rsid w:val="00D70EEB"/>
    <w:rsid w:val="00DB18A2"/>
    <w:rsid w:val="00DD38A8"/>
    <w:rsid w:val="00E07C54"/>
    <w:rsid w:val="00E32995"/>
    <w:rsid w:val="00E4515A"/>
    <w:rsid w:val="00E57F3A"/>
    <w:rsid w:val="00E656AB"/>
    <w:rsid w:val="00E72CAF"/>
    <w:rsid w:val="00ED36DC"/>
    <w:rsid w:val="00FD0AE0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24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4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aliases w:val="Основной текст 1"/>
    <w:basedOn w:val="a"/>
    <w:link w:val="11"/>
    <w:uiPriority w:val="99"/>
    <w:rsid w:val="007E0E95"/>
    <w:pPr>
      <w:widowControl w:val="0"/>
      <w:autoSpaceDE w:val="0"/>
      <w:autoSpaceDN w:val="0"/>
      <w:adjustRightInd w:val="0"/>
      <w:spacing w:after="0" w:line="232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E95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"/>
    <w:link w:val="aa"/>
    <w:uiPriority w:val="99"/>
    <w:locked/>
    <w:rsid w:val="007E0E95"/>
    <w:rPr>
      <w:sz w:val="28"/>
    </w:rPr>
  </w:style>
  <w:style w:type="paragraph" w:customStyle="1" w:styleId="ConsNormal">
    <w:name w:val="ConsNormal"/>
    <w:link w:val="ConsNormal0"/>
    <w:rsid w:val="00E451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0">
    <w:name w:val="ConsNormal Знак"/>
    <w:basedOn w:val="a0"/>
    <w:link w:val="ConsNormal"/>
    <w:rsid w:val="00E4515A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592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9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2A61-9797-4A02-88E7-F8867753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2018-10-22T11:27:00Z</dcterms:created>
  <dcterms:modified xsi:type="dcterms:W3CDTF">2020-11-25T10:12:00Z</dcterms:modified>
</cp:coreProperties>
</file>