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71" w:rsidRDefault="00D43B6F">
      <w:pPr>
        <w:pStyle w:val="7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u-RU"/>
        </w:rPr>
        <w:t>Внимание Конкурс</w:t>
      </w:r>
    </w:p>
    <w:p w:rsidR="003A1971" w:rsidRDefault="003A1971">
      <w:pPr>
        <w:pStyle w:val="7"/>
        <w:spacing w:before="0"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1971" w:rsidRDefault="00D43B6F">
      <w:pPr>
        <w:pStyle w:val="7"/>
        <w:spacing w:before="0"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Указа Президента Российской Федерации от 29.05.2017 № 240 «Об объявлении в Российской Федерации Десятилетия детства» и в соответствии с Планом основных мероприятий до 2020 года, проводимых в рамках Десятилетия детства, Агентством страте</w:t>
      </w:r>
      <w:r>
        <w:rPr>
          <w:rFonts w:ascii="Times New Roman" w:hAnsi="Times New Roman" w:cs="Times New Roman"/>
          <w:sz w:val="28"/>
          <w:szCs w:val="28"/>
        </w:rPr>
        <w:t xml:space="preserve">гических инициатив (далее – АСИ) с </w:t>
      </w:r>
    </w:p>
    <w:p w:rsidR="003A1971" w:rsidRDefault="00D43B6F">
      <w:pPr>
        <w:pStyle w:val="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15.08.2019 по 20.10.2019 проводится Конкурс лучших управленческих практик, направленных на улучшение качества жизни семей с детьми (далее – Конкурс). Лучшие практики будут включены в библиотеку готовых решений АСИ «Смарт</w:t>
      </w:r>
      <w:r>
        <w:rPr>
          <w:rFonts w:ascii="Times New Roman" w:hAnsi="Times New Roman" w:cs="Times New Roman"/>
          <w:sz w:val="28"/>
          <w:szCs w:val="28"/>
        </w:rPr>
        <w:t xml:space="preserve">ека» и рекомендованы к тиражированию в регионах России. </w:t>
      </w:r>
    </w:p>
    <w:p w:rsidR="003A1971" w:rsidRDefault="00D43B6F">
      <w:pPr>
        <w:pStyle w:val="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муниципальные образования направляют заявки, соответствующие требованиям, на адрес FSI@asi.ru. Каждый участник вправе подать несколько заявок, включающих описание неограниченно</w:t>
      </w:r>
      <w:r>
        <w:rPr>
          <w:rFonts w:ascii="Times New Roman" w:hAnsi="Times New Roman" w:cs="Times New Roman"/>
          <w:sz w:val="28"/>
          <w:szCs w:val="28"/>
        </w:rPr>
        <w:t xml:space="preserve">го числа практик по каждой из номинаций Конкурса. </w:t>
      </w:r>
    </w:p>
    <w:p w:rsidR="003A1971" w:rsidRDefault="00D43B6F">
      <w:pPr>
        <w:pStyle w:val="7"/>
        <w:spacing w:before="0"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Конкурсе и шаблон для подготовки заявок размещены на официальном сайте Агентства по адресу: https://asi.ru/childhood/. </w:t>
      </w:r>
    </w:p>
    <w:p w:rsidR="003A1971" w:rsidRDefault="00D43B6F">
      <w:pPr>
        <w:pStyle w:val="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принять участие в Конкурсе. В случае положительного решения в </w:t>
      </w:r>
      <w:r>
        <w:rPr>
          <w:rFonts w:ascii="Times New Roman" w:hAnsi="Times New Roman" w:cs="Times New Roman"/>
          <w:sz w:val="28"/>
          <w:szCs w:val="28"/>
        </w:rPr>
        <w:t xml:space="preserve">срок до 23.09.2019 информировать об участии минтруд области. </w:t>
      </w:r>
    </w:p>
    <w:p w:rsidR="003A1971" w:rsidRDefault="00D43B6F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внимание, что заявки на участие принимаются до 20.09.2019. Контактное лицо – Иванова Надежда Анатольевна, телефон: 79262457600, адрес электронной почты: na.ivanopva@asi.ru. </w:t>
      </w:r>
    </w:p>
    <w:p w:rsidR="003A1971" w:rsidRDefault="003A19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1971" w:rsidSect="003A1971">
      <w:pgSz w:w="11906" w:h="16838"/>
      <w:pgMar w:top="1040" w:right="706" w:bottom="1440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D75D54"/>
    <w:rsid w:val="003A1971"/>
    <w:rsid w:val="00D43B6F"/>
    <w:rsid w:val="192B7DD5"/>
    <w:rsid w:val="20D7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971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qFormat/>
    <w:rsid w:val="003A19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nhideWhenUsed/>
    <w:qFormat/>
    <w:rsid w:val="003A19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nhideWhenUsed/>
    <w:qFormat/>
    <w:rsid w:val="003A19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unhideWhenUsed/>
    <w:qFormat/>
    <w:rsid w:val="003A19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nhideWhenUsed/>
    <w:qFormat/>
    <w:rsid w:val="003A19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nhideWhenUsed/>
    <w:qFormat/>
    <w:rsid w:val="003A19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unhideWhenUsed/>
    <w:qFormat/>
    <w:rsid w:val="003A197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3A1971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2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2</cp:revision>
  <dcterms:created xsi:type="dcterms:W3CDTF">2019-09-10T08:06:00Z</dcterms:created>
  <dcterms:modified xsi:type="dcterms:W3CDTF">2019-09-10T08:06:00Z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