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D57758" w:rsidTr="00D57758">
        <w:trPr>
          <w:trHeight w:val="4344"/>
        </w:trPr>
        <w:tc>
          <w:tcPr>
            <w:tcW w:w="9747" w:type="dxa"/>
          </w:tcPr>
          <w:p w:rsidR="00D57758" w:rsidRDefault="00D57758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Сообщение 7.</w:t>
            </w:r>
          </w:p>
          <w:p w:rsidR="00D57758" w:rsidRPr="005A57FA" w:rsidRDefault="00D57758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постановлени</w:t>
            </w:r>
            <w:r>
              <w:rPr>
                <w:szCs w:val="24"/>
              </w:rPr>
              <w:t>ем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 xml:space="preserve">Алексеевского сельского поселения от 17.07.2015 №168, от 20.07.2015 №170, от 23.07.2015 №175, 176 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>
              <w:rPr>
                <w:szCs w:val="24"/>
              </w:rPr>
              <w:t>ов  аренды находящихся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>
              <w:rPr>
                <w:szCs w:val="24"/>
              </w:rPr>
              <w:t>ых</w:t>
            </w:r>
            <w:r w:rsidRPr="005A57F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ов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D57758" w:rsidRDefault="00D57758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A57F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1</w:t>
            </w:r>
            <w:r w:rsidRPr="005A57FA">
              <w:rPr>
                <w:szCs w:val="24"/>
              </w:rPr>
              <w:t>.</w:t>
            </w:r>
            <w:r>
              <w:t xml:space="preserve"> Ростовская область, р-н Матвеево-Курганский, примерно 400 м в северо-восточном  направлении от  ул. Ветеранов, 1, п. Крынка, из земель сельскохозяйственного назначения для сельскохозяйственного использования (пашня), кадастровый номер 61:21:0600021:703, общей площадью 21821 кв. метр, сроком на 5 (пять) лет. Начальная цена годовой арендной платы за участок 7200,00 рублей.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 xml:space="preserve">10 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D57758" w:rsidRDefault="00D57758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2.</w:t>
            </w:r>
            <w:r>
              <w:t xml:space="preserve"> Ростовская область, р-н Матвеево-Курганский, примерно 164 м на юг от                                  с. Алексеевка, ул. Гоголя, 4,</w:t>
            </w:r>
            <w:r w:rsidRPr="007E1940">
              <w:t xml:space="preserve"> </w:t>
            </w:r>
            <w:r>
              <w:t>из земель сельскохозяйственного назначения для сельскохозяйственного использования (пашня), кадастровый номер 61:21:0600003:3013, общей площадью 3209 кв. метров, сроком на 5 (пять) лет. Начальная цена годовой арендной платы за участок 1100,00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 xml:space="preserve">10 часов </w:t>
            </w:r>
            <w:r>
              <w:rPr>
                <w:szCs w:val="24"/>
              </w:rPr>
              <w:t>3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D57758" w:rsidRDefault="00D57758" w:rsidP="00264B2A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3.</w:t>
            </w:r>
            <w:r>
              <w:t xml:space="preserve"> Ростовская область, р-н Матвеево-Курганский, 250 м на север от п. Крынка, ул. Гагарина, 15, участок  для строительства, из земель населённых пунктов, с разрешенным использованием: земельные участки, предназначенные для размещения </w:t>
            </w:r>
            <w:r>
              <w:rPr>
                <w:szCs w:val="24"/>
              </w:rPr>
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t>, кадастровый номер 61:21:0600021:709, общей площадью 17689 кв. метров, сроком на 5 (пять) лет.</w:t>
            </w:r>
            <w:r w:rsidRPr="008F3C22">
              <w:t xml:space="preserve"> </w:t>
            </w:r>
            <w:r>
              <w:t>Начальная цена годовой арендной платы за участок 44800,00 рублей,</w:t>
            </w:r>
            <w:r w:rsidRPr="0097697B">
              <w:rPr>
                <w:szCs w:val="24"/>
              </w:rPr>
              <w:t xml:space="preserve"> Возможность подключения к сетям инженерно-технического обеспечения: водоснабжение, электроснабжение имеется</w:t>
            </w:r>
            <w:r>
              <w:t>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1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D57758" w:rsidRDefault="00D57758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4.</w:t>
            </w:r>
            <w:r>
              <w:t xml:space="preserve"> Ростовская область, р-н Матвеево-Курганский, примерно 25 м в восточном направлении от ул. Калинина, 63 б,  с. Александровка, из земель сельскохозяйственного назначения для сельскохозяйственного использования (пашня), кадастровый номер 61:21:0600003:3012, общей площадью 24160 кв. метров, сроком на 5 (пять) лет. Начальная цена годовой арендной платы за участок 7900,00 рублей.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1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3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D57758" w:rsidRPr="00A178CA" w:rsidRDefault="00D57758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04.09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D57758" w:rsidRPr="00A178CA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D57758" w:rsidRPr="00A178CA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D57758" w:rsidRPr="00A178CA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D57758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D57758" w:rsidRPr="007E599B" w:rsidRDefault="00D57758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Pr="007E599B">
              <w:rPr>
                <w:szCs w:val="24"/>
              </w:rPr>
              <w:t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л/с 05583104150).</w:t>
            </w:r>
          </w:p>
          <w:p w:rsidR="00D57758" w:rsidRPr="00CE2345" w:rsidRDefault="00D57758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>
              <w:rPr>
                <w:b/>
                <w:szCs w:val="24"/>
              </w:rPr>
              <w:t xml:space="preserve">31.07.2015 </w:t>
            </w:r>
            <w:r w:rsidRPr="00A70A5E">
              <w:rPr>
                <w:szCs w:val="24"/>
              </w:rPr>
              <w:t xml:space="preserve">по  </w:t>
            </w:r>
            <w:r>
              <w:rPr>
                <w:b/>
                <w:szCs w:val="24"/>
              </w:rPr>
              <w:t>31.08.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D57758" w:rsidRPr="00E3302A" w:rsidRDefault="00D57758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</w:t>
            </w:r>
            <w:r>
              <w:rPr>
                <w:color w:val="FF0000"/>
                <w:szCs w:val="24"/>
              </w:rPr>
              <w:t xml:space="preserve">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D57758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01.09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D57758" w:rsidRPr="00A178CA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D57758" w:rsidRPr="00264FF1" w:rsidRDefault="00D57758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D57758" w:rsidRPr="00A178CA" w:rsidRDefault="00D57758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>
              <w:rPr>
                <w:szCs w:val="24"/>
              </w:rPr>
              <w:t xml:space="preserve">ые </w:t>
            </w:r>
            <w:r w:rsidRPr="00A178CA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</w:t>
            </w:r>
            <w:r w:rsidRPr="00A178CA">
              <w:rPr>
                <w:szCs w:val="24"/>
              </w:rPr>
              <w:lastRenderedPageBreak/>
              <w:t xml:space="preserve">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03</w:t>
            </w:r>
            <w:r w:rsidRPr="00A70A5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08.</w:t>
            </w:r>
            <w:r w:rsidRPr="00A70A5E">
              <w:rPr>
                <w:b/>
                <w:szCs w:val="24"/>
              </w:rPr>
              <w:t xml:space="preserve">2015 г.  по </w:t>
            </w:r>
            <w:r>
              <w:rPr>
                <w:b/>
                <w:szCs w:val="24"/>
              </w:rPr>
              <w:t>31.08.</w:t>
            </w:r>
            <w:r w:rsidRPr="00A70A5E">
              <w:rPr>
                <w:b/>
                <w:szCs w:val="24"/>
              </w:rPr>
              <w:t>2015 г</w:t>
            </w:r>
            <w:r w:rsidRPr="00A178CA">
              <w:rPr>
                <w:szCs w:val="24"/>
              </w:rPr>
              <w:t xml:space="preserve">. </w:t>
            </w:r>
          </w:p>
          <w:p w:rsidR="00D57758" w:rsidRDefault="00D57758" w:rsidP="00143ED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  <w:p w:rsidR="00D57758" w:rsidRPr="00A178CA" w:rsidRDefault="00D57758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Глава Алексеевского сельского поселения                                              Т.М.Шахназарян</w:t>
            </w:r>
          </w:p>
          <w:p w:rsidR="00D57758" w:rsidRPr="00031CDE" w:rsidRDefault="00D57758" w:rsidP="00031CDE">
            <w:pPr>
              <w:ind w:firstLine="0"/>
              <w:rPr>
                <w:sz w:val="32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      </w:t>
      </w:r>
    </w:p>
    <w:sectPr w:rsidR="00264FF1" w:rsidRPr="00A178CA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3ED5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4B2A"/>
    <w:rsid w:val="00264FF1"/>
    <w:rsid w:val="00265259"/>
    <w:rsid w:val="002708B5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469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4592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4268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94925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4CC8"/>
    <w:rsid w:val="00506497"/>
    <w:rsid w:val="00512167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5EC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31A9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CF0"/>
    <w:rsid w:val="00801D3F"/>
    <w:rsid w:val="00804CCC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1E91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1564"/>
    <w:rsid w:val="00922B77"/>
    <w:rsid w:val="00924575"/>
    <w:rsid w:val="009258B1"/>
    <w:rsid w:val="009356B9"/>
    <w:rsid w:val="00941493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B7BD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A526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0168"/>
    <w:rsid w:val="00D35585"/>
    <w:rsid w:val="00D400A0"/>
    <w:rsid w:val="00D41C7E"/>
    <w:rsid w:val="00D42F2B"/>
    <w:rsid w:val="00D508FC"/>
    <w:rsid w:val="00D55EC2"/>
    <w:rsid w:val="00D560BB"/>
    <w:rsid w:val="00D561C3"/>
    <w:rsid w:val="00D57758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0138"/>
    <w:rsid w:val="00F75DFE"/>
    <w:rsid w:val="00F77510"/>
    <w:rsid w:val="00F77515"/>
    <w:rsid w:val="00F77ECF"/>
    <w:rsid w:val="00F80A3D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771B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868B-B5D2-4894-841C-EB41D2A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2015-07-24T10:14:00Z</cp:lastPrinted>
  <dcterms:created xsi:type="dcterms:W3CDTF">2015-08-03T06:29:00Z</dcterms:created>
  <dcterms:modified xsi:type="dcterms:W3CDTF">2015-08-03T06:29:00Z</dcterms:modified>
</cp:coreProperties>
</file>